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14488" w14:textId="77777777" w:rsidR="005E4830" w:rsidRDefault="0057013F" w:rsidP="0057013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Informácia o spracúvaní osobných údajov</w:t>
      </w:r>
    </w:p>
    <w:p w14:paraId="077E6C58" w14:textId="63353284" w:rsidR="0057013F" w:rsidRDefault="00A27FA8" w:rsidP="0057013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(účastníci </w:t>
      </w:r>
      <w:r w:rsidR="00434AC8">
        <w:rPr>
          <w:rFonts w:ascii="Calibri" w:hAnsi="Calibri" w:cs="Calibri"/>
          <w:b/>
          <w:sz w:val="22"/>
          <w:szCs w:val="22"/>
        </w:rPr>
        <w:t xml:space="preserve">prázdninového projektu </w:t>
      </w:r>
      <w:r w:rsidR="009D6727">
        <w:rPr>
          <w:rFonts w:ascii="Calibri" w:hAnsi="Calibri" w:cs="Calibri"/>
          <w:b/>
          <w:sz w:val="22"/>
          <w:szCs w:val="22"/>
        </w:rPr>
        <w:t>Ekomúzejníci v akcii</w:t>
      </w:r>
      <w:r>
        <w:rPr>
          <w:rFonts w:ascii="Calibri" w:hAnsi="Calibri" w:cs="Calibri"/>
          <w:b/>
          <w:sz w:val="22"/>
          <w:szCs w:val="22"/>
        </w:rPr>
        <w:t xml:space="preserve"> a ich zákonní zástupcovia</w:t>
      </w:r>
      <w:r w:rsidR="00A112AA">
        <w:rPr>
          <w:rFonts w:ascii="Calibri" w:hAnsi="Calibri" w:cs="Calibri"/>
          <w:b/>
          <w:sz w:val="22"/>
          <w:szCs w:val="22"/>
        </w:rPr>
        <w:t>)</w:t>
      </w:r>
    </w:p>
    <w:p w14:paraId="3B136991" w14:textId="79E6A4D7" w:rsidR="00F30D40" w:rsidRDefault="00F30D40" w:rsidP="0057013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súlade s čl. 13 nariadenia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18BA38A1" w14:textId="509F7958" w:rsidR="0057013F" w:rsidRDefault="0007215E" w:rsidP="0057013F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Múze</w:t>
      </w:r>
      <w:r w:rsidR="00A27FA8">
        <w:rPr>
          <w:rFonts w:ascii="Calibri" w:hAnsi="Calibri" w:cs="Calibri"/>
          <w:sz w:val="22"/>
          <w:szCs w:val="22"/>
        </w:rPr>
        <w:t xml:space="preserve">um špeciálneho školstva v Levoči organizuje </w:t>
      </w:r>
      <w:r w:rsidR="000D14C9">
        <w:rPr>
          <w:rFonts w:ascii="Calibri" w:hAnsi="Calibri" w:cs="Calibri"/>
          <w:sz w:val="22"/>
          <w:szCs w:val="22"/>
        </w:rPr>
        <w:t xml:space="preserve">letnú dennú aktivitu </w:t>
      </w:r>
      <w:r w:rsidR="002A5645">
        <w:rPr>
          <w:rFonts w:ascii="Calibri" w:hAnsi="Calibri" w:cs="Calibri"/>
          <w:sz w:val="22"/>
          <w:szCs w:val="22"/>
        </w:rPr>
        <w:t xml:space="preserve">– </w:t>
      </w:r>
      <w:r w:rsidR="00434AC8">
        <w:rPr>
          <w:rFonts w:ascii="Calibri" w:hAnsi="Calibri" w:cs="Calibri"/>
          <w:sz w:val="22"/>
          <w:szCs w:val="22"/>
        </w:rPr>
        <w:t>prázdninový projekt</w:t>
      </w:r>
      <w:r w:rsidR="002A5645">
        <w:rPr>
          <w:rFonts w:ascii="Calibri" w:hAnsi="Calibri" w:cs="Calibri"/>
          <w:sz w:val="22"/>
          <w:szCs w:val="22"/>
        </w:rPr>
        <w:t xml:space="preserve"> </w:t>
      </w:r>
      <w:r w:rsidR="00A27FA8" w:rsidRPr="00434AC8">
        <w:rPr>
          <w:rFonts w:ascii="Calibri" w:hAnsi="Calibri" w:cs="Calibri"/>
          <w:b/>
          <w:sz w:val="22"/>
          <w:szCs w:val="22"/>
        </w:rPr>
        <w:t>„</w:t>
      </w:r>
      <w:r w:rsidR="009D6727">
        <w:rPr>
          <w:rFonts w:ascii="Calibri" w:hAnsi="Calibri" w:cs="Calibri"/>
          <w:b/>
          <w:sz w:val="22"/>
          <w:szCs w:val="22"/>
        </w:rPr>
        <w:t>Ekomúzejníci v akcii</w:t>
      </w:r>
      <w:r w:rsidR="00F30D40">
        <w:rPr>
          <w:rFonts w:ascii="Calibri" w:hAnsi="Calibri" w:cs="Calibri"/>
          <w:sz w:val="22"/>
          <w:szCs w:val="22"/>
        </w:rPr>
        <w:t xml:space="preserve">“ pre deti </w:t>
      </w:r>
      <w:r w:rsidR="00434AC8">
        <w:rPr>
          <w:rFonts w:ascii="Calibri" w:hAnsi="Calibri" w:cs="Calibri"/>
          <w:sz w:val="22"/>
          <w:szCs w:val="22"/>
        </w:rPr>
        <w:t xml:space="preserve">vo veku od </w:t>
      </w:r>
      <w:r w:rsidR="009D6727">
        <w:rPr>
          <w:rFonts w:ascii="Calibri" w:hAnsi="Calibri" w:cs="Calibri"/>
          <w:sz w:val="22"/>
          <w:szCs w:val="22"/>
        </w:rPr>
        <w:t>6</w:t>
      </w:r>
      <w:r w:rsidR="00434AC8">
        <w:rPr>
          <w:rFonts w:ascii="Calibri" w:hAnsi="Calibri" w:cs="Calibri"/>
          <w:sz w:val="22"/>
          <w:szCs w:val="22"/>
        </w:rPr>
        <w:t xml:space="preserve"> do 11 rokov. </w:t>
      </w:r>
      <w:r w:rsidR="005E4830">
        <w:rPr>
          <w:rFonts w:ascii="Calibri" w:hAnsi="Calibri" w:cs="Calibri"/>
          <w:sz w:val="22"/>
          <w:szCs w:val="22"/>
        </w:rPr>
        <w:t> </w:t>
      </w:r>
      <w:r w:rsidR="00F30D40">
        <w:rPr>
          <w:rFonts w:ascii="Calibri" w:hAnsi="Calibri" w:cs="Calibri"/>
          <w:sz w:val="22"/>
          <w:szCs w:val="22"/>
        </w:rPr>
        <w:t xml:space="preserve">V tejto súvislosti budeme spracúvať osobné údaje detí – účastníkov </w:t>
      </w:r>
      <w:r w:rsidR="009D6727">
        <w:rPr>
          <w:rFonts w:ascii="Calibri" w:hAnsi="Calibri" w:cs="Calibri"/>
          <w:sz w:val="22"/>
          <w:szCs w:val="22"/>
        </w:rPr>
        <w:t>projektu</w:t>
      </w:r>
      <w:r w:rsidR="00F30D40">
        <w:rPr>
          <w:rFonts w:ascii="Calibri" w:hAnsi="Calibri" w:cs="Calibri"/>
          <w:sz w:val="22"/>
          <w:szCs w:val="22"/>
        </w:rPr>
        <w:t xml:space="preserve"> a ich zákonných zástupcov.</w:t>
      </w:r>
    </w:p>
    <w:p w14:paraId="3B1B3E9F" w14:textId="10CE2FAE" w:rsidR="0057013F" w:rsidRDefault="00F30D40" w:rsidP="00530D7B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Prečítajte si prosím </w:t>
      </w:r>
      <w:r w:rsidR="0057013F">
        <w:rPr>
          <w:rFonts w:ascii="Calibri" w:hAnsi="Calibri" w:cs="Calibri"/>
          <w:sz w:val="22"/>
          <w:szCs w:val="22"/>
        </w:rPr>
        <w:t>podmienk</w:t>
      </w:r>
      <w:r>
        <w:rPr>
          <w:rFonts w:ascii="Calibri" w:hAnsi="Calibri" w:cs="Calibri"/>
          <w:sz w:val="22"/>
          <w:szCs w:val="22"/>
        </w:rPr>
        <w:t>y</w:t>
      </w:r>
      <w:r w:rsidR="0057013F">
        <w:rPr>
          <w:rFonts w:ascii="Calibri" w:hAnsi="Calibri" w:cs="Calibri"/>
          <w:sz w:val="22"/>
          <w:szCs w:val="22"/>
        </w:rPr>
        <w:t xml:space="preserve"> spracúvania </w:t>
      </w:r>
      <w:r>
        <w:rPr>
          <w:rFonts w:ascii="Calibri" w:hAnsi="Calibri" w:cs="Calibri"/>
          <w:sz w:val="22"/>
          <w:szCs w:val="22"/>
        </w:rPr>
        <w:t xml:space="preserve">Vašich </w:t>
      </w:r>
      <w:r w:rsidR="0057013F">
        <w:rPr>
          <w:rFonts w:ascii="Calibri" w:hAnsi="Calibri" w:cs="Calibri"/>
          <w:sz w:val="22"/>
          <w:szCs w:val="22"/>
        </w:rPr>
        <w:t>osobných údajov</w:t>
      </w:r>
      <w:r>
        <w:rPr>
          <w:rFonts w:ascii="Calibri" w:hAnsi="Calibri" w:cs="Calibri"/>
          <w:sz w:val="22"/>
          <w:szCs w:val="22"/>
        </w:rPr>
        <w:t>:</w:t>
      </w:r>
    </w:p>
    <w:p w14:paraId="1F3E3434" w14:textId="6E4F6F83" w:rsidR="0057013F" w:rsidRDefault="0057013F" w:rsidP="00F30D40">
      <w:pPr>
        <w:pStyle w:val="Odsekzoznamu"/>
        <w:numPr>
          <w:ilvl w:val="0"/>
          <w:numId w:val="1"/>
        </w:numPr>
        <w:spacing w:before="120"/>
        <w:ind w:left="284" w:hanging="284"/>
        <w:jc w:val="both"/>
        <w:rPr>
          <w:rFonts w:cs="Arial"/>
        </w:rPr>
      </w:pPr>
      <w:r w:rsidRPr="004F4DE3">
        <w:rPr>
          <w:rFonts w:cs="Arial"/>
        </w:rPr>
        <w:t xml:space="preserve">Prevádzkovateľ: Centrum vedecko-technických informácií Slovenskej republiky, </w:t>
      </w:r>
      <w:r w:rsidR="009115FD">
        <w:t xml:space="preserve">Lamačská </w:t>
      </w:r>
      <w:r w:rsidR="009115FD" w:rsidRPr="002C7D4D">
        <w:t>cesta 7315/8A, 8</w:t>
      </w:r>
      <w:r w:rsidR="00167DC3">
        <w:t>11 04</w:t>
      </w:r>
      <w:r w:rsidR="009115FD" w:rsidRPr="002C7D4D">
        <w:t xml:space="preserve"> Bratislava</w:t>
      </w:r>
      <w:r w:rsidRPr="004F4DE3">
        <w:rPr>
          <w:rFonts w:cs="Arial"/>
        </w:rPr>
        <w:t xml:space="preserve">, kontaktné údaje: tel. č. (sekretariát riaditeľa) 02/69 253 102, e- mail: </w:t>
      </w:r>
      <w:hyperlink r:id="rId7" w:history="1">
        <w:r w:rsidR="0013540A" w:rsidRPr="00847D54">
          <w:rPr>
            <w:rStyle w:val="Hypertextovprepojenie"/>
            <w:rFonts w:cs="Arial"/>
          </w:rPr>
          <w:t>sekretariat@cvtisr.sk</w:t>
        </w:r>
      </w:hyperlink>
    </w:p>
    <w:p w14:paraId="0CF27CAE" w14:textId="559902A1" w:rsidR="0013540A" w:rsidRPr="0013540A" w:rsidRDefault="0013540A" w:rsidP="00F30D40">
      <w:pPr>
        <w:pStyle w:val="Odsekzoznamu"/>
        <w:spacing w:before="120"/>
        <w:ind w:left="284"/>
        <w:jc w:val="both"/>
        <w:outlineLvl w:val="0"/>
        <w:rPr>
          <w:rFonts w:cs="Calibri"/>
        </w:rPr>
      </w:pPr>
      <w:r w:rsidRPr="0013540A">
        <w:rPr>
          <w:rFonts w:cs="Calibri"/>
        </w:rPr>
        <w:t xml:space="preserve">Múzeum </w:t>
      </w:r>
      <w:r w:rsidR="00F30D40">
        <w:rPr>
          <w:rFonts w:cs="Calibri"/>
        </w:rPr>
        <w:t xml:space="preserve">špeciálneho </w:t>
      </w:r>
      <w:r w:rsidRPr="0013540A">
        <w:rPr>
          <w:rFonts w:cs="Calibri"/>
        </w:rPr>
        <w:t xml:space="preserve">školstva </w:t>
      </w:r>
      <w:r>
        <w:rPr>
          <w:rFonts w:cs="Arial"/>
        </w:rPr>
        <w:t xml:space="preserve">ako organizačný útvar prevádzkovateľa </w:t>
      </w:r>
      <w:r w:rsidRPr="0013540A">
        <w:rPr>
          <w:rFonts w:cs="Calibri"/>
        </w:rPr>
        <w:t>vykonáva svoju činnosť v súlade so zákonom</w:t>
      </w:r>
      <w:r>
        <w:rPr>
          <w:rFonts w:cs="Calibri"/>
        </w:rPr>
        <w:t xml:space="preserve"> </w:t>
      </w:r>
      <w:r w:rsidRPr="0013540A">
        <w:rPr>
          <w:rFonts w:cs="Calibri"/>
        </w:rPr>
        <w:t>č. 206/2009 Z. z. o múzeách a o galériách a o ochrane predmetov kultúrnej hodnoty a o zmene zákona Slovenskej národnej rady č. 372/1990 Zb. o priestupkoch v znení neskorších predpisov v platnom znení.</w:t>
      </w:r>
    </w:p>
    <w:p w14:paraId="30656B95" w14:textId="77777777" w:rsidR="0057013F" w:rsidRPr="004F4DE3" w:rsidRDefault="0057013F" w:rsidP="00F30D40">
      <w:pPr>
        <w:pStyle w:val="Odsekzoznamu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cs="Arial"/>
        </w:rPr>
      </w:pPr>
      <w:r w:rsidRPr="004F4DE3">
        <w:rPr>
          <w:rFonts w:cs="Arial"/>
        </w:rPr>
        <w:t xml:space="preserve">Kontakt na zodpovednú osobu: </w:t>
      </w:r>
      <w:r w:rsidRPr="00510788">
        <w:rPr>
          <w:rFonts w:cs="Arial"/>
          <w:i/>
          <w:iCs/>
        </w:rPr>
        <w:t>gdpr@cvtisr.sk</w:t>
      </w:r>
    </w:p>
    <w:p w14:paraId="3AC55498" w14:textId="3D49AC6B" w:rsidR="0007215E" w:rsidRDefault="0057013F" w:rsidP="00510788">
      <w:pPr>
        <w:pStyle w:val="Odsekzoznamu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cs="Arial"/>
        </w:rPr>
      </w:pPr>
      <w:r w:rsidRPr="004F4DE3">
        <w:rPr>
          <w:rFonts w:cs="Arial"/>
        </w:rPr>
        <w:t>Účel</w:t>
      </w:r>
      <w:r w:rsidR="00530D7B">
        <w:rPr>
          <w:rFonts w:cs="Arial"/>
        </w:rPr>
        <w:t>y</w:t>
      </w:r>
      <w:r w:rsidRPr="004F4DE3">
        <w:rPr>
          <w:rFonts w:cs="Arial"/>
        </w:rPr>
        <w:t xml:space="preserve"> spracúvania</w:t>
      </w:r>
      <w:r w:rsidR="00A049CD">
        <w:rPr>
          <w:rFonts w:cs="Arial"/>
        </w:rPr>
        <w:t xml:space="preserve"> osobných údajov</w:t>
      </w:r>
      <w:r w:rsidRPr="004F4DE3">
        <w:rPr>
          <w:rFonts w:cs="Arial"/>
        </w:rPr>
        <w:t xml:space="preserve">: </w:t>
      </w:r>
      <w:bookmarkStart w:id="0" w:name="_GoBack"/>
      <w:bookmarkEnd w:id="0"/>
    </w:p>
    <w:p w14:paraId="78AEBE00" w14:textId="4D777CF5" w:rsidR="004310A9" w:rsidRPr="00EF1125" w:rsidRDefault="00510788" w:rsidP="00510788">
      <w:pPr>
        <w:pStyle w:val="Odsekzoznamu"/>
        <w:numPr>
          <w:ilvl w:val="0"/>
          <w:numId w:val="3"/>
        </w:numPr>
        <w:spacing w:before="60" w:line="257" w:lineRule="auto"/>
        <w:ind w:left="567" w:hanging="283"/>
        <w:contextualSpacing w:val="0"/>
        <w:jc w:val="both"/>
        <w:rPr>
          <w:rFonts w:cs="Arial"/>
          <w:b/>
          <w:bCs/>
        </w:rPr>
      </w:pPr>
      <w:r w:rsidRPr="00EF1125">
        <w:rPr>
          <w:rFonts w:cs="Arial"/>
          <w:b/>
          <w:bCs/>
        </w:rPr>
        <w:t xml:space="preserve">organizovanie </w:t>
      </w:r>
      <w:r w:rsidR="000944FF">
        <w:rPr>
          <w:rFonts w:cs="Arial"/>
          <w:b/>
          <w:bCs/>
        </w:rPr>
        <w:t>edukačných seminárov</w:t>
      </w:r>
      <w:r w:rsidR="00434AC8">
        <w:rPr>
          <w:rFonts w:cs="Arial"/>
          <w:b/>
          <w:bCs/>
        </w:rPr>
        <w:t>/projektov</w:t>
      </w:r>
      <w:r w:rsidR="000944FF">
        <w:rPr>
          <w:rFonts w:cs="Arial"/>
          <w:b/>
          <w:bCs/>
        </w:rPr>
        <w:t xml:space="preserve"> pre deti</w:t>
      </w:r>
    </w:p>
    <w:p w14:paraId="50CD9FEA" w14:textId="4084831F" w:rsidR="00B75DB6" w:rsidRDefault="00B75DB6" w:rsidP="00B75DB6">
      <w:pPr>
        <w:pStyle w:val="Odsekzoznamu"/>
        <w:spacing w:before="60" w:line="257" w:lineRule="auto"/>
        <w:ind w:left="567"/>
        <w:contextualSpacing w:val="0"/>
        <w:jc w:val="both"/>
        <w:rPr>
          <w:rFonts w:cs="Calibri"/>
        </w:rPr>
      </w:pPr>
      <w:r>
        <w:rPr>
          <w:rFonts w:cs="Calibri"/>
        </w:rPr>
        <w:t>Rozsah spracúvaných o</w:t>
      </w:r>
      <w:r w:rsidRPr="00B75DB6">
        <w:rPr>
          <w:rFonts w:cs="Calibri"/>
        </w:rPr>
        <w:t>sobn</w:t>
      </w:r>
      <w:r>
        <w:rPr>
          <w:rFonts w:cs="Calibri"/>
        </w:rPr>
        <w:t>ých</w:t>
      </w:r>
      <w:r w:rsidRPr="00B75DB6">
        <w:rPr>
          <w:rFonts w:cs="Calibri"/>
        </w:rPr>
        <w:t xml:space="preserve"> údaj</w:t>
      </w:r>
      <w:r>
        <w:rPr>
          <w:rFonts w:cs="Calibri"/>
        </w:rPr>
        <w:t>ov</w:t>
      </w:r>
      <w:r w:rsidRPr="00B75DB6">
        <w:rPr>
          <w:rFonts w:cs="Calibri"/>
        </w:rPr>
        <w:t xml:space="preserve"> dieťaťa: meno, priezvisko, bydlisko,</w:t>
      </w:r>
      <w:r w:rsidR="00F1049E">
        <w:rPr>
          <w:rFonts w:cs="Calibri"/>
        </w:rPr>
        <w:t xml:space="preserve"> vek dieťaťa</w:t>
      </w:r>
      <w:r w:rsidR="00B60A7E">
        <w:rPr>
          <w:rFonts w:cs="Calibri"/>
        </w:rPr>
        <w:t xml:space="preserve">, údaje súvisiace s účasťou dieťaťa na </w:t>
      </w:r>
      <w:r w:rsidR="00CD0617">
        <w:rPr>
          <w:rFonts w:cs="Calibri"/>
        </w:rPr>
        <w:t xml:space="preserve">edukačnom </w:t>
      </w:r>
      <w:r w:rsidR="009D6727">
        <w:rPr>
          <w:rFonts w:cs="Calibri"/>
        </w:rPr>
        <w:t>projekte</w:t>
      </w:r>
      <w:r w:rsidR="00CD0617">
        <w:rPr>
          <w:rFonts w:cs="Calibri"/>
        </w:rPr>
        <w:t>.</w:t>
      </w:r>
      <w:r w:rsidR="00B60A7E">
        <w:rPr>
          <w:rFonts w:cs="Calibri"/>
        </w:rPr>
        <w:t xml:space="preserve"> </w:t>
      </w:r>
    </w:p>
    <w:p w14:paraId="6C4D8C82" w14:textId="0F133497" w:rsidR="00B75DB6" w:rsidRDefault="00B75DB6" w:rsidP="00B75DB6">
      <w:pPr>
        <w:pStyle w:val="Odsekzoznamu"/>
        <w:spacing w:before="60" w:line="257" w:lineRule="auto"/>
        <w:ind w:left="567"/>
        <w:contextualSpacing w:val="0"/>
        <w:jc w:val="both"/>
        <w:rPr>
          <w:rFonts w:cs="Calibri"/>
        </w:rPr>
      </w:pPr>
      <w:r>
        <w:rPr>
          <w:rFonts w:cs="Calibri"/>
        </w:rPr>
        <w:t>Rozsah spracúvaných o</w:t>
      </w:r>
      <w:r w:rsidRPr="00B75DB6">
        <w:rPr>
          <w:rFonts w:cs="Calibri"/>
        </w:rPr>
        <w:t>sobn</w:t>
      </w:r>
      <w:r>
        <w:rPr>
          <w:rFonts w:cs="Calibri"/>
        </w:rPr>
        <w:t>ých</w:t>
      </w:r>
      <w:r w:rsidRPr="00B75DB6">
        <w:rPr>
          <w:rFonts w:cs="Calibri"/>
        </w:rPr>
        <w:t xml:space="preserve"> údaj</w:t>
      </w:r>
      <w:r>
        <w:rPr>
          <w:rFonts w:cs="Calibri"/>
        </w:rPr>
        <w:t>ov</w:t>
      </w:r>
      <w:r w:rsidRPr="00B75DB6">
        <w:rPr>
          <w:rFonts w:cs="Calibri"/>
        </w:rPr>
        <w:t xml:space="preserve"> rodičov:</w:t>
      </w:r>
      <w:r>
        <w:rPr>
          <w:rFonts w:cs="Calibri"/>
        </w:rPr>
        <w:t xml:space="preserve"> meno a</w:t>
      </w:r>
      <w:r w:rsidR="00F1049E">
        <w:rPr>
          <w:rFonts w:cs="Calibri"/>
        </w:rPr>
        <w:t> </w:t>
      </w:r>
      <w:r>
        <w:rPr>
          <w:rFonts w:cs="Calibri"/>
        </w:rPr>
        <w:t>priezvisko</w:t>
      </w:r>
      <w:r w:rsidR="00F1049E">
        <w:rPr>
          <w:rFonts w:cs="Calibri"/>
        </w:rPr>
        <w:t xml:space="preserve">, vzťah k dieťaťu (účastníkovi), platobné údaje (úhrada ceny </w:t>
      </w:r>
      <w:r w:rsidR="00CD0617">
        <w:rPr>
          <w:rFonts w:cs="Calibri"/>
        </w:rPr>
        <w:t xml:space="preserve">edukačného </w:t>
      </w:r>
      <w:r w:rsidR="009D6727">
        <w:rPr>
          <w:rFonts w:cs="Calibri"/>
        </w:rPr>
        <w:t>projektu</w:t>
      </w:r>
      <w:r w:rsidR="00F1049E">
        <w:rPr>
          <w:rFonts w:cs="Calibri"/>
        </w:rPr>
        <w:t>)</w:t>
      </w:r>
      <w:r w:rsidR="00401C79">
        <w:rPr>
          <w:rFonts w:cs="Calibri"/>
        </w:rPr>
        <w:t>, kontaktné údaje</w:t>
      </w:r>
      <w:r w:rsidR="001D7B82">
        <w:rPr>
          <w:rFonts w:cs="Calibri"/>
        </w:rPr>
        <w:t>.</w:t>
      </w:r>
    </w:p>
    <w:p w14:paraId="31DA5205" w14:textId="6A18A3AA" w:rsidR="00204891" w:rsidRDefault="00204891" w:rsidP="00204891">
      <w:pPr>
        <w:spacing w:before="60" w:line="257" w:lineRule="auto"/>
        <w:ind w:firstLine="567"/>
        <w:jc w:val="both"/>
        <w:rPr>
          <w:rFonts w:ascii="Calibri" w:eastAsia="Calibri" w:hAnsi="Calibri" w:cs="Calibri"/>
          <w:sz w:val="22"/>
          <w:szCs w:val="22"/>
        </w:rPr>
      </w:pPr>
      <w:r w:rsidRPr="00204891">
        <w:rPr>
          <w:rFonts w:ascii="Calibri" w:eastAsia="Calibri" w:hAnsi="Calibri" w:cs="Calibri"/>
          <w:sz w:val="22"/>
          <w:szCs w:val="22"/>
        </w:rPr>
        <w:t>Právny základ: zmluvný vzťah</w:t>
      </w:r>
      <w:r w:rsidR="00B2324D">
        <w:rPr>
          <w:rFonts w:ascii="Calibri" w:eastAsia="Calibri" w:hAnsi="Calibri" w:cs="Calibri"/>
          <w:sz w:val="22"/>
          <w:szCs w:val="22"/>
        </w:rPr>
        <w:t>.</w:t>
      </w:r>
    </w:p>
    <w:p w14:paraId="2E91D9AF" w14:textId="77777777" w:rsidR="00434AC8" w:rsidRPr="00434AC8" w:rsidRDefault="00B2324D" w:rsidP="00204891">
      <w:pPr>
        <w:spacing w:before="60" w:line="257" w:lineRule="auto"/>
        <w:ind w:firstLine="567"/>
        <w:jc w:val="both"/>
        <w:rPr>
          <w:rFonts w:ascii="Calibri" w:eastAsia="Calibri" w:hAnsi="Calibri" w:cs="Calibri"/>
          <w:sz w:val="22"/>
          <w:szCs w:val="22"/>
        </w:rPr>
      </w:pPr>
      <w:r w:rsidRPr="00434AC8">
        <w:rPr>
          <w:rFonts w:ascii="Calibri" w:eastAsia="Calibri" w:hAnsi="Calibri" w:cs="Calibri"/>
          <w:sz w:val="22"/>
          <w:szCs w:val="22"/>
        </w:rPr>
        <w:t xml:space="preserve">Príjemcom údajov je </w:t>
      </w:r>
      <w:r w:rsidR="00434AC8" w:rsidRPr="00434AC8">
        <w:rPr>
          <w:rFonts w:ascii="Calibri" w:eastAsia="Calibri" w:hAnsi="Calibri" w:cs="Calibri"/>
          <w:sz w:val="22"/>
          <w:szCs w:val="22"/>
        </w:rPr>
        <w:t xml:space="preserve">organizačný útvar prevádzkovateľa, teda Múzeum špeciálneho školstva </w:t>
      </w:r>
    </w:p>
    <w:p w14:paraId="45C5A216" w14:textId="2C58D4B5" w:rsidR="00B2324D" w:rsidRPr="00204891" w:rsidRDefault="00434AC8" w:rsidP="00204891">
      <w:pPr>
        <w:spacing w:before="60" w:line="257" w:lineRule="auto"/>
        <w:ind w:firstLine="567"/>
        <w:jc w:val="both"/>
        <w:rPr>
          <w:rFonts w:ascii="Calibri" w:eastAsia="Calibri" w:hAnsi="Calibri" w:cs="Calibri"/>
          <w:sz w:val="22"/>
          <w:szCs w:val="22"/>
        </w:rPr>
      </w:pPr>
      <w:r w:rsidRPr="00434AC8">
        <w:rPr>
          <w:rFonts w:ascii="Calibri" w:eastAsia="Calibri" w:hAnsi="Calibri" w:cs="Calibri"/>
          <w:sz w:val="22"/>
          <w:szCs w:val="22"/>
        </w:rPr>
        <w:t xml:space="preserve">v Levoči. </w:t>
      </w:r>
    </w:p>
    <w:p w14:paraId="145C0899" w14:textId="28831F11" w:rsidR="00C415FB" w:rsidRPr="00C415FB" w:rsidRDefault="00204891" w:rsidP="00C415FB">
      <w:pPr>
        <w:pStyle w:val="Odsekzoznamu"/>
        <w:spacing w:before="60" w:line="257" w:lineRule="auto"/>
        <w:ind w:left="567"/>
        <w:contextualSpacing w:val="0"/>
        <w:jc w:val="both"/>
        <w:rPr>
          <w:rFonts w:cs="Arial"/>
        </w:rPr>
      </w:pPr>
      <w:r w:rsidRPr="00434AC8">
        <w:rPr>
          <w:rFonts w:cs="Arial"/>
        </w:rPr>
        <w:t xml:space="preserve">Doba uchovávania osobných údajov: do skončenia tábora </w:t>
      </w:r>
      <w:r w:rsidR="000B1397" w:rsidRPr="00434AC8">
        <w:rPr>
          <w:rFonts w:cs="Arial"/>
        </w:rPr>
        <w:t xml:space="preserve">– do </w:t>
      </w:r>
      <w:r w:rsidR="00434AC8" w:rsidRPr="00434AC8">
        <w:rPr>
          <w:rFonts w:cs="Arial"/>
        </w:rPr>
        <w:t>1</w:t>
      </w:r>
      <w:r w:rsidR="009D6727">
        <w:rPr>
          <w:rFonts w:cs="Arial"/>
        </w:rPr>
        <w:t>3</w:t>
      </w:r>
      <w:r w:rsidR="00434AC8" w:rsidRPr="00434AC8">
        <w:rPr>
          <w:rFonts w:cs="Arial"/>
        </w:rPr>
        <w:t>. augusta 202</w:t>
      </w:r>
      <w:r w:rsidR="009D6727">
        <w:rPr>
          <w:rFonts w:cs="Arial"/>
        </w:rPr>
        <w:t>4</w:t>
      </w:r>
      <w:r w:rsidR="000B1397" w:rsidRPr="00434AC8">
        <w:rPr>
          <w:rFonts w:cs="Arial"/>
        </w:rPr>
        <w:t xml:space="preserve"> </w:t>
      </w:r>
      <w:r w:rsidR="00C415FB" w:rsidRPr="00434AC8">
        <w:rPr>
          <w:rFonts w:cs="Arial"/>
        </w:rPr>
        <w:t xml:space="preserve">(následne sa príslušná dokumentácia uchováva na archívne účely po dobu </w:t>
      </w:r>
      <w:r w:rsidR="00DE6F4B" w:rsidRPr="00434AC8">
        <w:rPr>
          <w:rFonts w:cs="Arial"/>
        </w:rPr>
        <w:t>365 dní.</w:t>
      </w:r>
      <w:r w:rsidR="00DE6F4B">
        <w:rPr>
          <w:rFonts w:cs="Arial"/>
        </w:rPr>
        <w:t xml:space="preserve"> </w:t>
      </w:r>
    </w:p>
    <w:p w14:paraId="74735931" w14:textId="28EF077E" w:rsidR="00204891" w:rsidRPr="00716F17" w:rsidRDefault="00204891" w:rsidP="00EF1125">
      <w:pPr>
        <w:pStyle w:val="Odsekzoznamu"/>
        <w:spacing w:before="60" w:line="257" w:lineRule="auto"/>
        <w:ind w:left="567"/>
        <w:contextualSpacing w:val="0"/>
        <w:jc w:val="both"/>
        <w:rPr>
          <w:rFonts w:cs="Arial"/>
        </w:rPr>
      </w:pPr>
      <w:r w:rsidRPr="00716F17">
        <w:rPr>
          <w:rFonts w:cs="Arial"/>
        </w:rPr>
        <w:t>Poskytnutie údajov je v tomto prípade potrebné</w:t>
      </w:r>
      <w:r w:rsidR="00B60A7E">
        <w:rPr>
          <w:rFonts w:cs="Arial"/>
        </w:rPr>
        <w:t xml:space="preserve"> na plnenie </w:t>
      </w:r>
      <w:r w:rsidR="00EF1125">
        <w:rPr>
          <w:rFonts w:cs="Arial"/>
        </w:rPr>
        <w:t>zmluvy</w:t>
      </w:r>
      <w:r w:rsidR="00B60A7E">
        <w:rPr>
          <w:rFonts w:cs="Arial"/>
        </w:rPr>
        <w:t xml:space="preserve"> (zaplatenie </w:t>
      </w:r>
      <w:r w:rsidR="009D6727">
        <w:rPr>
          <w:rFonts w:cs="Arial"/>
        </w:rPr>
        <w:t>denného podujatia</w:t>
      </w:r>
      <w:r w:rsidR="001D7B82">
        <w:rPr>
          <w:rFonts w:cs="Arial"/>
        </w:rPr>
        <w:t xml:space="preserve">/ edukačného </w:t>
      </w:r>
      <w:r w:rsidR="009D6727">
        <w:rPr>
          <w:rFonts w:cs="Arial"/>
        </w:rPr>
        <w:t>projektu</w:t>
      </w:r>
      <w:r w:rsidR="00B60A7E">
        <w:rPr>
          <w:rFonts w:cs="Arial"/>
        </w:rPr>
        <w:t xml:space="preserve">, </w:t>
      </w:r>
      <w:r w:rsidR="00EF1125">
        <w:rPr>
          <w:rFonts w:cs="Arial"/>
        </w:rPr>
        <w:t xml:space="preserve">realizácia </w:t>
      </w:r>
      <w:r w:rsidR="00DF28EE">
        <w:rPr>
          <w:rFonts w:cs="Arial"/>
        </w:rPr>
        <w:t xml:space="preserve">edukačného </w:t>
      </w:r>
      <w:r w:rsidR="009D6727">
        <w:rPr>
          <w:rFonts w:cs="Arial"/>
        </w:rPr>
        <w:t>projektu</w:t>
      </w:r>
      <w:r w:rsidR="00EF1125">
        <w:rPr>
          <w:rFonts w:cs="Arial"/>
        </w:rPr>
        <w:t xml:space="preserve"> pre účastníkov - účasť dieťaťa na </w:t>
      </w:r>
      <w:r w:rsidR="009D6727">
        <w:rPr>
          <w:rFonts w:cs="Arial"/>
        </w:rPr>
        <w:t>projekte</w:t>
      </w:r>
      <w:r w:rsidR="00EF1125">
        <w:rPr>
          <w:rFonts w:cs="Arial"/>
        </w:rPr>
        <w:t>)</w:t>
      </w:r>
      <w:r>
        <w:rPr>
          <w:rFonts w:cs="Arial"/>
        </w:rPr>
        <w:t>.</w:t>
      </w:r>
    </w:p>
    <w:p w14:paraId="405525F5" w14:textId="029560C9" w:rsidR="00510788" w:rsidRPr="00EF1125" w:rsidRDefault="00EF1125" w:rsidP="00510788">
      <w:pPr>
        <w:pStyle w:val="Odsekzoznamu"/>
        <w:numPr>
          <w:ilvl w:val="0"/>
          <w:numId w:val="3"/>
        </w:numPr>
        <w:spacing w:before="60" w:line="257" w:lineRule="auto"/>
        <w:ind w:left="567" w:hanging="283"/>
        <w:contextualSpacing w:val="0"/>
        <w:jc w:val="both"/>
        <w:rPr>
          <w:rFonts w:cs="Arial"/>
          <w:b/>
          <w:bCs/>
        </w:rPr>
      </w:pPr>
      <w:r w:rsidRPr="00EF1125">
        <w:rPr>
          <w:rFonts w:cs="Arial"/>
          <w:b/>
          <w:bCs/>
        </w:rPr>
        <w:t>k</w:t>
      </w:r>
      <w:r w:rsidR="00510788" w:rsidRPr="00EF1125">
        <w:rPr>
          <w:rFonts w:cs="Arial"/>
          <w:b/>
          <w:bCs/>
        </w:rPr>
        <w:t xml:space="preserve">omunikácia so zákonnými zástupcami účastníka </w:t>
      </w:r>
      <w:r w:rsidR="0025470D">
        <w:rPr>
          <w:rFonts w:cs="Arial"/>
          <w:b/>
          <w:bCs/>
        </w:rPr>
        <w:t xml:space="preserve">denného </w:t>
      </w:r>
      <w:r w:rsidR="0074484B">
        <w:rPr>
          <w:rFonts w:cs="Arial"/>
          <w:b/>
          <w:bCs/>
        </w:rPr>
        <w:t xml:space="preserve">edukačného </w:t>
      </w:r>
      <w:r w:rsidR="009D6727">
        <w:rPr>
          <w:rFonts w:cs="Arial"/>
          <w:b/>
          <w:bCs/>
        </w:rPr>
        <w:t>projektu</w:t>
      </w:r>
    </w:p>
    <w:p w14:paraId="7B477565" w14:textId="687F02AD" w:rsidR="00B75DB6" w:rsidRDefault="00B75DB6" w:rsidP="00B75DB6">
      <w:pPr>
        <w:pStyle w:val="Odsekzoznamu"/>
        <w:spacing w:before="60" w:line="257" w:lineRule="auto"/>
        <w:ind w:left="567"/>
        <w:contextualSpacing w:val="0"/>
        <w:jc w:val="both"/>
        <w:rPr>
          <w:rFonts w:cs="Calibri"/>
        </w:rPr>
      </w:pPr>
      <w:r>
        <w:rPr>
          <w:rFonts w:cs="Calibri"/>
        </w:rPr>
        <w:t>Rozsah spracúvaných o</w:t>
      </w:r>
      <w:r w:rsidRPr="00B75DB6">
        <w:rPr>
          <w:rFonts w:cs="Calibri"/>
        </w:rPr>
        <w:t>sobn</w:t>
      </w:r>
      <w:r>
        <w:rPr>
          <w:rFonts w:cs="Calibri"/>
        </w:rPr>
        <w:t>ých</w:t>
      </w:r>
      <w:r w:rsidRPr="00B75DB6">
        <w:rPr>
          <w:rFonts w:cs="Calibri"/>
        </w:rPr>
        <w:t xml:space="preserve"> údaj</w:t>
      </w:r>
      <w:r>
        <w:rPr>
          <w:rFonts w:cs="Calibri"/>
        </w:rPr>
        <w:t>ov</w:t>
      </w:r>
      <w:r w:rsidRPr="00B75DB6">
        <w:rPr>
          <w:rFonts w:cs="Calibri"/>
        </w:rPr>
        <w:t xml:space="preserve"> rodičov: telefónne číslo, emailový kontakt</w:t>
      </w:r>
    </w:p>
    <w:p w14:paraId="0D377389" w14:textId="7B2CD2B0" w:rsidR="00401C79" w:rsidRDefault="00401C79" w:rsidP="00401C79">
      <w:pPr>
        <w:spacing w:before="60" w:line="257" w:lineRule="auto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B499E">
        <w:rPr>
          <w:rFonts w:asciiTheme="minorHAnsi" w:hAnsiTheme="minorHAnsi" w:cstheme="minorHAnsi"/>
          <w:sz w:val="22"/>
          <w:szCs w:val="22"/>
        </w:rPr>
        <w:t xml:space="preserve">Kontaktné údaje </w:t>
      </w:r>
      <w:r>
        <w:rPr>
          <w:rFonts w:asciiTheme="minorHAnsi" w:hAnsiTheme="minorHAnsi" w:cstheme="minorHAnsi"/>
          <w:sz w:val="22"/>
          <w:szCs w:val="22"/>
        </w:rPr>
        <w:t xml:space="preserve">zákonných zástupcov dieťaťa na tento účel prevádzkovateľ spracúva na základe </w:t>
      </w:r>
      <w:r w:rsidRPr="00D95C4F">
        <w:rPr>
          <w:rFonts w:asciiTheme="minorHAnsi" w:hAnsiTheme="minorHAnsi" w:cstheme="minorHAnsi"/>
          <w:sz w:val="22"/>
          <w:szCs w:val="22"/>
        </w:rPr>
        <w:t>oprávneného záujmu prevádzkovateľa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401C79">
        <w:rPr>
          <w:rFonts w:asciiTheme="minorHAnsi" w:hAnsiTheme="minorHAnsi" w:cstheme="minorHAnsi"/>
          <w:i/>
          <w:iCs/>
          <w:sz w:val="22"/>
          <w:szCs w:val="22"/>
        </w:rPr>
        <w:t xml:space="preserve">v prípade potreby komunikovať so zákonnými zástupcami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dieťaťa </w:t>
      </w:r>
      <w:r w:rsidRPr="00401C79">
        <w:rPr>
          <w:rFonts w:asciiTheme="minorHAnsi" w:hAnsiTheme="minorHAnsi" w:cstheme="minorHAnsi"/>
          <w:i/>
          <w:iCs/>
          <w:sz w:val="22"/>
          <w:szCs w:val="22"/>
        </w:rPr>
        <w:t xml:space="preserve">a informovať ich v súvislosti </w:t>
      </w: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401C79">
        <w:rPr>
          <w:rFonts w:asciiTheme="minorHAnsi" w:hAnsiTheme="minorHAnsi" w:cstheme="minorHAnsi"/>
          <w:i/>
          <w:iCs/>
          <w:sz w:val="22"/>
          <w:szCs w:val="22"/>
        </w:rPr>
        <w:t xml:space="preserve"> organizáciou či koordináciou aktivít súvisiacich s</w:t>
      </w:r>
      <w:r w:rsidR="00BD65FD">
        <w:rPr>
          <w:rFonts w:asciiTheme="minorHAnsi" w:hAnsiTheme="minorHAnsi" w:cstheme="minorHAnsi"/>
          <w:i/>
          <w:iCs/>
          <w:sz w:val="22"/>
          <w:szCs w:val="22"/>
        </w:rPr>
        <w:t xml:space="preserve"> edukačným </w:t>
      </w:r>
      <w:r w:rsidR="009D6727">
        <w:rPr>
          <w:rFonts w:asciiTheme="minorHAnsi" w:hAnsiTheme="minorHAnsi" w:cstheme="minorHAnsi"/>
          <w:i/>
          <w:iCs/>
          <w:sz w:val="22"/>
          <w:szCs w:val="22"/>
        </w:rPr>
        <w:t>projektom</w:t>
      </w:r>
      <w:r w:rsidR="00F02C60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716D260" w14:textId="2365317F" w:rsidR="00F02C60" w:rsidRPr="00401C79" w:rsidRDefault="00F02C60" w:rsidP="00401C79">
      <w:pPr>
        <w:spacing w:before="60" w:line="257" w:lineRule="auto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Príjemcom údajov je poskytovateľ </w:t>
      </w:r>
      <w:r w:rsidRPr="007B5B83">
        <w:rPr>
          <w:rFonts w:ascii="Calibri" w:hAnsi="Calibri"/>
          <w:color w:val="000000"/>
          <w:sz w:val="22"/>
          <w:szCs w:val="22"/>
        </w:rPr>
        <w:t>komunikačných služieb dodávateľom Microsoft Corporation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43656457" w14:textId="066266BB" w:rsidR="00401C79" w:rsidRPr="00434AC8" w:rsidRDefault="00401C79" w:rsidP="00401C79">
      <w:pPr>
        <w:pStyle w:val="Odsekzoznamu"/>
        <w:spacing w:before="60" w:line="257" w:lineRule="auto"/>
        <w:ind w:left="567"/>
        <w:contextualSpacing w:val="0"/>
        <w:jc w:val="both"/>
        <w:rPr>
          <w:rFonts w:cs="Arial"/>
        </w:rPr>
      </w:pPr>
      <w:r w:rsidRPr="00FD1BF3">
        <w:rPr>
          <w:rFonts w:asciiTheme="minorHAnsi" w:hAnsiTheme="minorHAnsi" w:cstheme="minorHAnsi"/>
        </w:rPr>
        <w:t xml:space="preserve">Doba uchovávania osobných údajov: </w:t>
      </w:r>
      <w:r w:rsidRPr="00FD1BF3">
        <w:rPr>
          <w:rFonts w:cs="Arial"/>
        </w:rPr>
        <w:t xml:space="preserve">do skončenia </w:t>
      </w:r>
      <w:r w:rsidR="001171D5">
        <w:rPr>
          <w:rFonts w:cs="Arial"/>
        </w:rPr>
        <w:t xml:space="preserve">edukačného </w:t>
      </w:r>
      <w:r w:rsidR="009D6727">
        <w:rPr>
          <w:rFonts w:cs="Arial"/>
        </w:rPr>
        <w:t>projektu</w:t>
      </w:r>
      <w:r w:rsidR="00F7764A" w:rsidRPr="00FD1BF3">
        <w:rPr>
          <w:rFonts w:cs="Arial"/>
        </w:rPr>
        <w:t>, t. j</w:t>
      </w:r>
      <w:r w:rsidR="00F7764A" w:rsidRPr="00434AC8">
        <w:rPr>
          <w:rFonts w:cs="Arial"/>
        </w:rPr>
        <w:t xml:space="preserve">. </w:t>
      </w:r>
      <w:r w:rsidR="000B1397" w:rsidRPr="00434AC8">
        <w:rPr>
          <w:rFonts w:cs="Arial"/>
        </w:rPr>
        <w:t xml:space="preserve">do </w:t>
      </w:r>
      <w:r w:rsidR="00434AC8" w:rsidRPr="00434AC8">
        <w:rPr>
          <w:rFonts w:cs="Arial"/>
        </w:rPr>
        <w:t>1</w:t>
      </w:r>
      <w:r w:rsidR="009D6727">
        <w:rPr>
          <w:rFonts w:cs="Arial"/>
        </w:rPr>
        <w:t>3</w:t>
      </w:r>
      <w:r w:rsidR="00434AC8" w:rsidRPr="00434AC8">
        <w:rPr>
          <w:rFonts w:cs="Arial"/>
        </w:rPr>
        <w:t xml:space="preserve">. augusta </w:t>
      </w:r>
      <w:r w:rsidR="00F7764A" w:rsidRPr="00434AC8">
        <w:rPr>
          <w:rFonts w:cs="Arial"/>
        </w:rPr>
        <w:t>202</w:t>
      </w:r>
      <w:r w:rsidR="009D6727">
        <w:rPr>
          <w:rFonts w:cs="Arial"/>
        </w:rPr>
        <w:t>4</w:t>
      </w:r>
      <w:r w:rsidR="00F7764A" w:rsidRPr="00434AC8">
        <w:rPr>
          <w:rFonts w:cs="Arial"/>
        </w:rPr>
        <w:t>.</w:t>
      </w:r>
    </w:p>
    <w:p w14:paraId="3C1AD349" w14:textId="77777777" w:rsidR="00401C79" w:rsidRDefault="00401C79" w:rsidP="00401C79">
      <w:pPr>
        <w:pStyle w:val="Odsekzoznamu"/>
        <w:spacing w:before="60"/>
        <w:ind w:left="567"/>
        <w:contextualSpacing w:val="0"/>
        <w:jc w:val="both"/>
        <w:rPr>
          <w:rFonts w:cs="Arial"/>
          <w:iCs/>
        </w:rPr>
      </w:pPr>
      <w:r w:rsidRPr="00434AC8">
        <w:rPr>
          <w:rFonts w:cs="Arial"/>
          <w:iCs/>
        </w:rPr>
        <w:t>V tomto prípade spracúvame Vaše kontaktné osobné údaje na základe oprávnených záujmov</w:t>
      </w:r>
      <w:r>
        <w:rPr>
          <w:rFonts w:cs="Arial"/>
          <w:iCs/>
        </w:rPr>
        <w:t>. M</w:t>
      </w:r>
      <w:r w:rsidRPr="005F4E99">
        <w:rPr>
          <w:rFonts w:cs="Arial"/>
          <w:iCs/>
        </w:rPr>
        <w:t xml:space="preserve">áte právo kedykoľvek </w:t>
      </w:r>
      <w:r w:rsidRPr="00401C79">
        <w:rPr>
          <w:rFonts w:cs="Arial"/>
          <w:iCs/>
          <w:u w:val="single"/>
        </w:rPr>
        <w:t>namietať</w:t>
      </w:r>
      <w:r w:rsidRPr="005F4E99">
        <w:rPr>
          <w:rFonts w:cs="Arial"/>
          <w:iCs/>
        </w:rPr>
        <w:t xml:space="preserve"> z dôvodov týkajúcich sa Vašej konkrétnej situácie proti spracúvaniu Vašich osobných údajov. Prevádzkovateľ v takomto p</w:t>
      </w:r>
      <w:r w:rsidRPr="00305CE1">
        <w:rPr>
          <w:rFonts w:cs="Arial"/>
          <w:iCs/>
        </w:rPr>
        <w:t>rípade nesmie ďalej spracúvať osobné údaje, pokiaľ nepreukáže nevyhnutné oprávnené dôvody, ktoré prevažujú nad záujmami, právami a slobodami dotknutej osoby, alebo dôvody na preukazovanie, uplatňovanie alebo obhajovanie právnych nárokov.</w:t>
      </w:r>
    </w:p>
    <w:p w14:paraId="19745E8C" w14:textId="77777777" w:rsidR="00FD1BF3" w:rsidRDefault="00FD1BF3" w:rsidP="00401C79">
      <w:pPr>
        <w:pStyle w:val="Odsekzoznamu"/>
        <w:spacing w:before="60"/>
        <w:ind w:left="567"/>
        <w:contextualSpacing w:val="0"/>
        <w:jc w:val="both"/>
        <w:rPr>
          <w:rFonts w:cs="Arial"/>
          <w:iCs/>
        </w:rPr>
      </w:pPr>
    </w:p>
    <w:p w14:paraId="7B33F565" w14:textId="79CD7DD1" w:rsidR="00510788" w:rsidRPr="00401C79" w:rsidRDefault="00510788" w:rsidP="00510788">
      <w:pPr>
        <w:pStyle w:val="Odsekzoznamu"/>
        <w:numPr>
          <w:ilvl w:val="0"/>
          <w:numId w:val="3"/>
        </w:numPr>
        <w:spacing w:before="60" w:line="257" w:lineRule="auto"/>
        <w:ind w:left="567" w:hanging="283"/>
        <w:contextualSpacing w:val="0"/>
        <w:jc w:val="both"/>
        <w:rPr>
          <w:rFonts w:cs="Arial"/>
          <w:b/>
          <w:bCs/>
        </w:rPr>
      </w:pPr>
      <w:r w:rsidRPr="00401C79">
        <w:rPr>
          <w:rFonts w:eastAsia="Times New Roman"/>
          <w:b/>
          <w:bCs/>
          <w:color w:val="000000"/>
        </w:rPr>
        <w:lastRenderedPageBreak/>
        <w:t>zabezpečenie úrazového poistenia</w:t>
      </w:r>
    </w:p>
    <w:p w14:paraId="5B60C3AB" w14:textId="0EDD8E66" w:rsidR="00F1049E" w:rsidRDefault="00F1049E" w:rsidP="00F1049E">
      <w:pPr>
        <w:pStyle w:val="Odsekzoznamu"/>
        <w:spacing w:before="60" w:line="257" w:lineRule="auto"/>
        <w:ind w:left="567"/>
        <w:contextualSpacing w:val="0"/>
        <w:jc w:val="both"/>
        <w:rPr>
          <w:rFonts w:cs="Calibri"/>
        </w:rPr>
      </w:pPr>
      <w:r>
        <w:rPr>
          <w:rFonts w:cs="Calibri"/>
        </w:rPr>
        <w:t>Rozsah spracúvaných o</w:t>
      </w:r>
      <w:r w:rsidRPr="00B75DB6">
        <w:rPr>
          <w:rFonts w:cs="Calibri"/>
        </w:rPr>
        <w:t>sobn</w:t>
      </w:r>
      <w:r>
        <w:rPr>
          <w:rFonts w:cs="Calibri"/>
        </w:rPr>
        <w:t>ých</w:t>
      </w:r>
      <w:r w:rsidRPr="00B75DB6">
        <w:rPr>
          <w:rFonts w:cs="Calibri"/>
        </w:rPr>
        <w:t xml:space="preserve"> údaj</w:t>
      </w:r>
      <w:r>
        <w:rPr>
          <w:rFonts w:cs="Calibri"/>
        </w:rPr>
        <w:t>ov</w:t>
      </w:r>
      <w:r w:rsidRPr="00B75DB6">
        <w:rPr>
          <w:rFonts w:cs="Calibri"/>
        </w:rPr>
        <w:t xml:space="preserve"> dieťaťa:</w:t>
      </w:r>
      <w:r>
        <w:rPr>
          <w:rFonts w:cs="Calibri"/>
        </w:rPr>
        <w:t xml:space="preserve"> identifikačné údaje (meno a priezvisko), rodné číslo</w:t>
      </w:r>
      <w:r w:rsidR="00FD1BF3">
        <w:rPr>
          <w:rFonts w:cs="Calibri"/>
        </w:rPr>
        <w:t>.</w:t>
      </w:r>
    </w:p>
    <w:p w14:paraId="178D7180" w14:textId="2523129A" w:rsidR="00A20EF5" w:rsidRDefault="00A20EF5" w:rsidP="00F1049E">
      <w:pPr>
        <w:pStyle w:val="Odsekzoznamu"/>
        <w:spacing w:before="60" w:line="257" w:lineRule="auto"/>
        <w:ind w:left="567"/>
        <w:contextualSpacing w:val="0"/>
        <w:jc w:val="both"/>
        <w:rPr>
          <w:rFonts w:cs="Calibri"/>
        </w:rPr>
      </w:pPr>
      <w:r>
        <w:rPr>
          <w:rFonts w:cs="Calibri"/>
        </w:rPr>
        <w:t xml:space="preserve">Na základe </w:t>
      </w:r>
      <w:r w:rsidRPr="00C415FB">
        <w:rPr>
          <w:rFonts w:cs="Calibri"/>
        </w:rPr>
        <w:t>Vášho súhlasu zabezpečíme</w:t>
      </w:r>
      <w:r>
        <w:rPr>
          <w:rFonts w:cs="Calibri"/>
        </w:rPr>
        <w:t xml:space="preserve"> úrazové poistenie dieťaťa počas </w:t>
      </w:r>
      <w:r w:rsidR="00FD1BF3">
        <w:rPr>
          <w:rFonts w:cs="Calibri"/>
        </w:rPr>
        <w:t xml:space="preserve">edukačného </w:t>
      </w:r>
      <w:r w:rsidR="009D6727">
        <w:rPr>
          <w:rFonts w:cs="Calibri"/>
        </w:rPr>
        <w:t>projektu</w:t>
      </w:r>
      <w:r>
        <w:rPr>
          <w:rFonts w:cs="Calibri"/>
        </w:rPr>
        <w:t>. Údaje dieťaťa v tomto prípade poskytneme poisťovni.</w:t>
      </w:r>
      <w:r w:rsidR="00700F45">
        <w:rPr>
          <w:rFonts w:cs="Calibri"/>
        </w:rPr>
        <w:t xml:space="preserve"> </w:t>
      </w:r>
      <w:r w:rsidR="00700F45">
        <w:rPr>
          <w:color w:val="000000"/>
        </w:rPr>
        <w:t xml:space="preserve">Súhlas je dobrovoľný. V prípade </w:t>
      </w:r>
      <w:r w:rsidR="00BA06ED">
        <w:rPr>
          <w:color w:val="000000"/>
        </w:rPr>
        <w:t>neposkytnutia údajov na tento účel</w:t>
      </w:r>
      <w:r w:rsidR="00700F45">
        <w:rPr>
          <w:color w:val="000000"/>
        </w:rPr>
        <w:t>, nemôžeme zabezpečiť poistenie dieťaťa.</w:t>
      </w:r>
    </w:p>
    <w:p w14:paraId="5EF48441" w14:textId="1B529C4F" w:rsidR="00C415FB" w:rsidRPr="00434AC8" w:rsidRDefault="008F2CC1" w:rsidP="00C415FB">
      <w:pPr>
        <w:pStyle w:val="Odsekzoznamu"/>
        <w:spacing w:before="60" w:line="257" w:lineRule="auto"/>
        <w:ind w:left="567"/>
        <w:contextualSpacing w:val="0"/>
        <w:jc w:val="both"/>
        <w:rPr>
          <w:rFonts w:cs="Arial"/>
        </w:rPr>
      </w:pPr>
      <w:r w:rsidRPr="00D95C4F">
        <w:rPr>
          <w:rFonts w:asciiTheme="minorHAnsi" w:hAnsiTheme="minorHAnsi" w:cstheme="minorHAnsi"/>
        </w:rPr>
        <w:t xml:space="preserve">Doba uchovávania osobných údajov: </w:t>
      </w:r>
      <w:r w:rsidRPr="00434AC8">
        <w:rPr>
          <w:rFonts w:cs="Arial"/>
        </w:rPr>
        <w:t xml:space="preserve">do skončenia </w:t>
      </w:r>
      <w:r w:rsidR="009D6727">
        <w:rPr>
          <w:rFonts w:cs="Arial"/>
        </w:rPr>
        <w:t>edukačného projektu</w:t>
      </w:r>
      <w:r w:rsidR="000B1397" w:rsidRPr="00434AC8">
        <w:rPr>
          <w:rFonts w:cs="Arial"/>
        </w:rPr>
        <w:t xml:space="preserve"> – do </w:t>
      </w:r>
      <w:r w:rsidR="00434AC8" w:rsidRPr="00434AC8">
        <w:rPr>
          <w:rFonts w:cs="Arial"/>
        </w:rPr>
        <w:t>1</w:t>
      </w:r>
      <w:r w:rsidR="009D6727">
        <w:rPr>
          <w:rFonts w:cs="Arial"/>
        </w:rPr>
        <w:t>3</w:t>
      </w:r>
      <w:r w:rsidR="00434AC8" w:rsidRPr="00434AC8">
        <w:rPr>
          <w:rFonts w:cs="Arial"/>
        </w:rPr>
        <w:t xml:space="preserve">. augusta </w:t>
      </w:r>
      <w:r w:rsidR="000B1397" w:rsidRPr="00434AC8">
        <w:rPr>
          <w:rFonts w:cs="Arial"/>
        </w:rPr>
        <w:t>202</w:t>
      </w:r>
      <w:r w:rsidR="009D6727">
        <w:rPr>
          <w:rFonts w:cs="Arial"/>
        </w:rPr>
        <w:t>4</w:t>
      </w:r>
      <w:r w:rsidRPr="00434AC8">
        <w:rPr>
          <w:rFonts w:cs="Arial"/>
        </w:rPr>
        <w:t xml:space="preserve"> </w:t>
      </w:r>
      <w:r w:rsidR="00C415FB" w:rsidRPr="00434AC8">
        <w:rPr>
          <w:rFonts w:cs="Arial"/>
        </w:rPr>
        <w:t xml:space="preserve">(následne sa príslušná dokumentácia uchováva na archívne účely po dobu </w:t>
      </w:r>
      <w:r w:rsidR="00DE6F4B" w:rsidRPr="00434AC8">
        <w:rPr>
          <w:rFonts w:cs="Arial"/>
        </w:rPr>
        <w:t xml:space="preserve">365 dní. </w:t>
      </w:r>
    </w:p>
    <w:p w14:paraId="76F4F1C9" w14:textId="762CECB3" w:rsidR="001B46F9" w:rsidRPr="00A20EF5" w:rsidRDefault="001B46F9" w:rsidP="00510788">
      <w:pPr>
        <w:pStyle w:val="Odsekzoznamu"/>
        <w:numPr>
          <w:ilvl w:val="0"/>
          <w:numId w:val="3"/>
        </w:numPr>
        <w:spacing w:before="60" w:line="257" w:lineRule="auto"/>
        <w:ind w:left="567" w:hanging="283"/>
        <w:contextualSpacing w:val="0"/>
        <w:jc w:val="both"/>
        <w:rPr>
          <w:rFonts w:cs="Arial"/>
          <w:b/>
          <w:bCs/>
        </w:rPr>
      </w:pPr>
      <w:r w:rsidRPr="00434AC8">
        <w:rPr>
          <w:rFonts w:eastAsia="Times New Roman"/>
          <w:b/>
          <w:bCs/>
          <w:color w:val="000000"/>
        </w:rPr>
        <w:t>prezentácia aktivít prevádzkovateľa zverejnením fotografií a videozáznamov</w:t>
      </w:r>
      <w:r w:rsidRPr="00A20EF5">
        <w:rPr>
          <w:rFonts w:eastAsia="Times New Roman"/>
          <w:b/>
          <w:bCs/>
          <w:color w:val="000000"/>
        </w:rPr>
        <w:t xml:space="preserve"> </w:t>
      </w:r>
      <w:r w:rsidR="00340DBC" w:rsidRPr="00A20EF5">
        <w:rPr>
          <w:rFonts w:eastAsia="Times New Roman"/>
          <w:b/>
          <w:bCs/>
          <w:color w:val="000000"/>
        </w:rPr>
        <w:t>z</w:t>
      </w:r>
      <w:r w:rsidR="0025470D">
        <w:rPr>
          <w:rFonts w:eastAsia="Times New Roman"/>
          <w:b/>
          <w:bCs/>
          <w:color w:val="000000"/>
        </w:rPr>
        <w:t xml:space="preserve"> denného </w:t>
      </w:r>
      <w:r w:rsidR="00D700AF">
        <w:rPr>
          <w:rFonts w:eastAsia="Times New Roman"/>
          <w:b/>
          <w:bCs/>
          <w:color w:val="000000"/>
        </w:rPr>
        <w:t xml:space="preserve">edukačného </w:t>
      </w:r>
      <w:r w:rsidR="009D6727">
        <w:rPr>
          <w:rFonts w:eastAsia="Times New Roman"/>
          <w:b/>
          <w:bCs/>
          <w:color w:val="000000"/>
        </w:rPr>
        <w:t>projektu</w:t>
      </w:r>
      <w:r w:rsidR="00D700AF">
        <w:rPr>
          <w:rFonts w:eastAsia="Times New Roman"/>
          <w:b/>
          <w:bCs/>
          <w:color w:val="000000"/>
        </w:rPr>
        <w:t xml:space="preserve"> pre deti </w:t>
      </w:r>
      <w:r w:rsidR="00340DBC" w:rsidRPr="00A20EF5">
        <w:rPr>
          <w:rFonts w:eastAsia="Times New Roman"/>
          <w:b/>
          <w:bCs/>
          <w:color w:val="000000"/>
        </w:rPr>
        <w:t xml:space="preserve"> na webovej stránke prevádzkovateľa a na sociálnych sieťach Facebook a Instagram (na ktorých si prevádzkovateľ vytvoril profil)</w:t>
      </w:r>
    </w:p>
    <w:p w14:paraId="4932E3FA" w14:textId="43C6FA44" w:rsidR="00F1049E" w:rsidRDefault="00F1049E" w:rsidP="00F1049E">
      <w:pPr>
        <w:pStyle w:val="Odsekzoznamu"/>
        <w:spacing w:before="60" w:line="257" w:lineRule="auto"/>
        <w:ind w:left="567"/>
        <w:contextualSpacing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Rozsah spracúvaných osobných údajov dieťaťa: fotografie a videozáznamy z</w:t>
      </w:r>
      <w:r w:rsidR="00D700AF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>aktivít</w:t>
      </w:r>
      <w:r w:rsidR="00D700AF">
        <w:rPr>
          <w:rFonts w:eastAsia="Times New Roman"/>
          <w:color w:val="000000"/>
        </w:rPr>
        <w:t xml:space="preserve"> na podujatí.</w:t>
      </w:r>
    </w:p>
    <w:p w14:paraId="34197850" w14:textId="742A9AF1" w:rsidR="00700F45" w:rsidRPr="00700F45" w:rsidRDefault="00C415FB" w:rsidP="00700F45">
      <w:pPr>
        <w:pStyle w:val="Odsekzoznamu"/>
        <w:spacing w:before="60" w:line="257" w:lineRule="auto"/>
        <w:ind w:left="567"/>
        <w:contextualSpacing w:val="0"/>
        <w:jc w:val="both"/>
        <w:rPr>
          <w:color w:val="000000"/>
        </w:rPr>
      </w:pPr>
      <w:r w:rsidRPr="00C415FB">
        <w:rPr>
          <w:color w:val="000000"/>
        </w:rPr>
        <w:t xml:space="preserve">Údaje dieťaťa – účastníka </w:t>
      </w:r>
      <w:r w:rsidR="009D7371">
        <w:rPr>
          <w:color w:val="000000"/>
        </w:rPr>
        <w:t xml:space="preserve">edukačného </w:t>
      </w:r>
      <w:r w:rsidR="009D6727">
        <w:rPr>
          <w:color w:val="000000"/>
        </w:rPr>
        <w:t>projektu</w:t>
      </w:r>
      <w:r w:rsidRPr="00C415FB">
        <w:rPr>
          <w:color w:val="000000"/>
        </w:rPr>
        <w:t xml:space="preserve"> </w:t>
      </w:r>
      <w:r w:rsidR="00A20EF5" w:rsidRPr="00C415FB">
        <w:rPr>
          <w:color w:val="000000"/>
        </w:rPr>
        <w:t xml:space="preserve">budeme na tento účel spracúvať </w:t>
      </w:r>
      <w:r w:rsidRPr="00C415FB">
        <w:rPr>
          <w:color w:val="000000"/>
        </w:rPr>
        <w:t>na základe Vášho súhlasu</w:t>
      </w:r>
      <w:r w:rsidR="00A20EF5" w:rsidRPr="00C415FB">
        <w:rPr>
          <w:color w:val="000000"/>
        </w:rPr>
        <w:t>.</w:t>
      </w:r>
      <w:r w:rsidRPr="00C415FB">
        <w:rPr>
          <w:color w:val="000000"/>
        </w:rPr>
        <w:t xml:space="preserve"> </w:t>
      </w:r>
      <w:r w:rsidR="00700F45">
        <w:rPr>
          <w:color w:val="000000"/>
        </w:rPr>
        <w:t xml:space="preserve">Súhlas je dobrovoľný. </w:t>
      </w:r>
      <w:r w:rsidR="00700F45" w:rsidRPr="00700F45">
        <w:rPr>
          <w:color w:val="000000"/>
        </w:rPr>
        <w:t xml:space="preserve">Poskytovanie osobných údajov na tento účel nie je zákonnou ani zmluvnou požiadavkou, ani požiadavkou, ktorá je potrebná na uzavretie zmluvy. </w:t>
      </w:r>
    </w:p>
    <w:p w14:paraId="77C4FC6B" w14:textId="21871633" w:rsidR="00C415FB" w:rsidRDefault="00C415FB" w:rsidP="00C415FB">
      <w:pPr>
        <w:spacing w:before="60"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FB">
        <w:rPr>
          <w:rFonts w:ascii="Calibri" w:hAnsi="Calibri"/>
          <w:color w:val="000000"/>
          <w:sz w:val="22"/>
          <w:szCs w:val="22"/>
        </w:rPr>
        <w:t xml:space="preserve">Údaje sa zverejňujú. </w:t>
      </w:r>
      <w:r w:rsidR="000114EC" w:rsidRPr="00C415FB">
        <w:rPr>
          <w:rFonts w:ascii="Calibri" w:hAnsi="Calibri"/>
          <w:color w:val="000000"/>
          <w:sz w:val="22"/>
          <w:szCs w:val="22"/>
        </w:rPr>
        <w:t xml:space="preserve">Príjemcami údajov </w:t>
      </w:r>
      <w:r w:rsidRPr="00C415FB">
        <w:rPr>
          <w:rFonts w:ascii="Calibri" w:hAnsi="Calibri"/>
          <w:color w:val="000000"/>
          <w:sz w:val="22"/>
          <w:szCs w:val="22"/>
        </w:rPr>
        <w:t xml:space="preserve">sú návštevníci webovej stránky prevádzkovateľa </w:t>
      </w:r>
      <w:r w:rsidR="001A2676">
        <w:rPr>
          <w:rFonts w:ascii="Calibri" w:hAnsi="Calibri"/>
          <w:color w:val="000000"/>
          <w:sz w:val="22"/>
          <w:szCs w:val="22"/>
        </w:rPr>
        <w:t xml:space="preserve">(stránka </w:t>
      </w:r>
      <w:hyperlink r:id="rId8" w:history="1">
        <w:r w:rsidR="00E52DBF" w:rsidRPr="00A46400">
          <w:rPr>
            <w:rStyle w:val="Hypertextovprepojenie"/>
            <w:rFonts w:ascii="Calibri" w:hAnsi="Calibri"/>
            <w:sz w:val="22"/>
            <w:szCs w:val="22"/>
          </w:rPr>
          <w:t>www.msslevoca.sk</w:t>
        </w:r>
      </w:hyperlink>
      <w:r w:rsidR="00E52DBF">
        <w:rPr>
          <w:rFonts w:ascii="Calibri" w:hAnsi="Calibri"/>
          <w:color w:val="000000"/>
          <w:sz w:val="22"/>
          <w:szCs w:val="22"/>
        </w:rPr>
        <w:t xml:space="preserve">) </w:t>
      </w:r>
      <w:r w:rsidRPr="00C415FB">
        <w:rPr>
          <w:rFonts w:ascii="Calibri" w:hAnsi="Calibri"/>
          <w:color w:val="000000"/>
          <w:sz w:val="22"/>
          <w:szCs w:val="22"/>
        </w:rPr>
        <w:t xml:space="preserve">a užívatelia sociálnych sietí, na ktorých si prevádzkovateľ vytvoril svoj profil </w:t>
      </w:r>
      <w:r w:rsidR="007B5B83">
        <w:rPr>
          <w:rFonts w:ascii="Calibri" w:hAnsi="Calibri"/>
          <w:color w:val="000000"/>
          <w:sz w:val="22"/>
          <w:szCs w:val="22"/>
        </w:rPr>
        <w:t xml:space="preserve">– </w:t>
      </w:r>
      <w:r w:rsidRPr="00C415FB">
        <w:rPr>
          <w:rFonts w:ascii="Calibri" w:hAnsi="Calibri"/>
          <w:color w:val="000000"/>
          <w:sz w:val="22"/>
          <w:szCs w:val="22"/>
        </w:rPr>
        <w:t>Facebook</w:t>
      </w:r>
      <w:r w:rsidR="007B5B83">
        <w:rPr>
          <w:rFonts w:ascii="Calibri" w:hAnsi="Calibri"/>
          <w:color w:val="000000"/>
          <w:sz w:val="22"/>
          <w:szCs w:val="22"/>
        </w:rPr>
        <w:t xml:space="preserve"> a</w:t>
      </w:r>
      <w:r w:rsidR="00E52DBF">
        <w:rPr>
          <w:rFonts w:ascii="Calibri" w:hAnsi="Calibri"/>
          <w:color w:val="000000"/>
          <w:sz w:val="22"/>
          <w:szCs w:val="22"/>
        </w:rPr>
        <w:t> </w:t>
      </w:r>
      <w:r w:rsidRPr="00C415FB">
        <w:rPr>
          <w:rFonts w:ascii="Calibri" w:hAnsi="Calibri"/>
          <w:color w:val="000000"/>
          <w:sz w:val="22"/>
          <w:szCs w:val="22"/>
        </w:rPr>
        <w:t>Instagram</w:t>
      </w:r>
      <w:r w:rsidR="00E52DBF">
        <w:rPr>
          <w:rFonts w:ascii="Calibri" w:hAnsi="Calibri"/>
          <w:color w:val="000000"/>
          <w:sz w:val="22"/>
          <w:szCs w:val="22"/>
        </w:rPr>
        <w:t xml:space="preserve"> (ide najmä o fanúšikovské stránky múz</w:t>
      </w:r>
      <w:r w:rsidR="009D6727">
        <w:rPr>
          <w:rFonts w:ascii="Calibri" w:hAnsi="Calibri"/>
          <w:color w:val="000000"/>
          <w:sz w:val="22"/>
          <w:szCs w:val="22"/>
        </w:rPr>
        <w:t>e</w:t>
      </w:r>
      <w:r w:rsidR="00E52DBF">
        <w:rPr>
          <w:rFonts w:ascii="Calibri" w:hAnsi="Calibri"/>
          <w:color w:val="000000"/>
          <w:sz w:val="22"/>
          <w:szCs w:val="22"/>
        </w:rPr>
        <w:t>a)</w:t>
      </w:r>
      <w:r w:rsidRPr="00C415FB">
        <w:rPr>
          <w:rFonts w:ascii="Calibri" w:hAnsi="Calibri"/>
          <w:color w:val="000000"/>
          <w:sz w:val="22"/>
          <w:szCs w:val="22"/>
        </w:rPr>
        <w:t>, prevádzkovate</w:t>
      </w:r>
      <w:r w:rsidR="007B5B83">
        <w:rPr>
          <w:rFonts w:ascii="Calibri" w:hAnsi="Calibri"/>
          <w:color w:val="000000"/>
          <w:sz w:val="22"/>
          <w:szCs w:val="22"/>
        </w:rPr>
        <w:t>ľ</w:t>
      </w:r>
      <w:r w:rsidRPr="00C415FB">
        <w:rPr>
          <w:rFonts w:ascii="Calibri" w:hAnsi="Calibri"/>
          <w:color w:val="000000"/>
          <w:sz w:val="22"/>
          <w:szCs w:val="22"/>
        </w:rPr>
        <w:t xml:space="preserve"> sociálnych sietí</w:t>
      </w:r>
      <w:r w:rsidR="007B5B83">
        <w:rPr>
          <w:rFonts w:ascii="Calibri" w:hAnsi="Calibri"/>
          <w:color w:val="000000"/>
          <w:sz w:val="22"/>
          <w:szCs w:val="22"/>
        </w:rPr>
        <w:t xml:space="preserve"> </w:t>
      </w:r>
      <w:r w:rsidR="007B5B83" w:rsidRPr="00C415FB">
        <w:rPr>
          <w:rFonts w:ascii="Calibri" w:hAnsi="Calibri"/>
          <w:color w:val="000000"/>
          <w:sz w:val="22"/>
          <w:szCs w:val="22"/>
        </w:rPr>
        <w:t>Facebook</w:t>
      </w:r>
      <w:r w:rsidR="007B5B83">
        <w:rPr>
          <w:rFonts w:ascii="Calibri" w:hAnsi="Calibri"/>
          <w:color w:val="000000"/>
          <w:sz w:val="22"/>
          <w:szCs w:val="22"/>
        </w:rPr>
        <w:t xml:space="preserve"> a </w:t>
      </w:r>
      <w:r w:rsidR="007B5B83" w:rsidRPr="00C415FB">
        <w:rPr>
          <w:rFonts w:ascii="Calibri" w:hAnsi="Calibri"/>
          <w:color w:val="000000"/>
          <w:sz w:val="22"/>
          <w:szCs w:val="22"/>
        </w:rPr>
        <w:t>Instagram</w:t>
      </w:r>
      <w:r w:rsidRPr="00C415FB">
        <w:rPr>
          <w:rFonts w:ascii="Calibri" w:hAnsi="Calibri"/>
          <w:color w:val="000000"/>
          <w:sz w:val="22"/>
          <w:szCs w:val="22"/>
        </w:rPr>
        <w:t>, spoločnosť vykonávajúca externú podporu a prevádzku webových stránok.</w:t>
      </w:r>
    </w:p>
    <w:p w14:paraId="00DE4113" w14:textId="7D0975C2" w:rsidR="00766BDA" w:rsidRPr="00766BDA" w:rsidRDefault="00766BDA" w:rsidP="00766BDA">
      <w:pPr>
        <w:spacing w:before="60"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766BDA">
        <w:rPr>
          <w:rFonts w:ascii="Calibri" w:hAnsi="Calibri"/>
          <w:color w:val="000000"/>
          <w:sz w:val="22"/>
          <w:szCs w:val="22"/>
        </w:rPr>
        <w:t>Prevádzkovate</w:t>
      </w:r>
      <w:r w:rsidR="00470603">
        <w:rPr>
          <w:rFonts w:ascii="Calibri" w:hAnsi="Calibri"/>
          <w:color w:val="000000"/>
          <w:sz w:val="22"/>
          <w:szCs w:val="22"/>
        </w:rPr>
        <w:t>ľ</w:t>
      </w:r>
      <w:r w:rsidRPr="00766BDA">
        <w:rPr>
          <w:rFonts w:ascii="Calibri" w:hAnsi="Calibri"/>
          <w:color w:val="000000"/>
          <w:sz w:val="22"/>
          <w:szCs w:val="22"/>
        </w:rPr>
        <w:t xml:space="preserve"> sociáln</w:t>
      </w:r>
      <w:r w:rsidR="00470603">
        <w:rPr>
          <w:rFonts w:ascii="Calibri" w:hAnsi="Calibri"/>
          <w:color w:val="000000"/>
          <w:sz w:val="22"/>
          <w:szCs w:val="22"/>
        </w:rPr>
        <w:t>ych</w:t>
      </w:r>
      <w:r w:rsidRPr="00766BDA">
        <w:rPr>
          <w:rFonts w:ascii="Calibri" w:hAnsi="Calibri"/>
          <w:color w:val="000000"/>
          <w:sz w:val="22"/>
          <w:szCs w:val="22"/>
        </w:rPr>
        <w:t xml:space="preserve"> sietí </w:t>
      </w:r>
      <w:r w:rsidR="00470603">
        <w:rPr>
          <w:rFonts w:ascii="Calibri" w:hAnsi="Calibri"/>
          <w:color w:val="000000"/>
          <w:sz w:val="22"/>
          <w:szCs w:val="22"/>
        </w:rPr>
        <w:t>(</w:t>
      </w:r>
      <w:r w:rsidR="00470603" w:rsidRPr="00470603">
        <w:rPr>
          <w:rFonts w:ascii="Calibri" w:hAnsi="Calibri"/>
          <w:color w:val="000000"/>
          <w:sz w:val="22"/>
          <w:szCs w:val="22"/>
        </w:rPr>
        <w:t>Meta Platforms Ireland Limited</w:t>
      </w:r>
      <w:r w:rsidR="00A038FC">
        <w:rPr>
          <w:rFonts w:ascii="Calibri" w:hAnsi="Calibri"/>
          <w:color w:val="000000"/>
          <w:sz w:val="22"/>
          <w:szCs w:val="22"/>
        </w:rPr>
        <w:t xml:space="preserve">, </w:t>
      </w:r>
      <w:r w:rsidR="00A038FC" w:rsidRPr="00A038FC">
        <w:rPr>
          <w:rFonts w:ascii="Calibri" w:hAnsi="Calibri"/>
          <w:color w:val="000000"/>
          <w:sz w:val="22"/>
          <w:szCs w:val="22"/>
        </w:rPr>
        <w:t>4 Grand Canal Square Grand Canal Harbour, Dublin 2, Írsko</w:t>
      </w:r>
      <w:r w:rsidR="00470603" w:rsidRPr="00470603">
        <w:rPr>
          <w:rFonts w:ascii="Calibri" w:hAnsi="Calibri"/>
          <w:color w:val="000000"/>
          <w:sz w:val="22"/>
          <w:szCs w:val="22"/>
        </w:rPr>
        <w:t xml:space="preserve">) </w:t>
      </w:r>
      <w:r w:rsidRPr="00766BDA">
        <w:rPr>
          <w:rFonts w:ascii="Calibri" w:hAnsi="Calibri"/>
          <w:color w:val="000000"/>
          <w:sz w:val="22"/>
          <w:szCs w:val="22"/>
        </w:rPr>
        <w:t>m</w:t>
      </w:r>
      <w:r w:rsidR="00470603">
        <w:rPr>
          <w:rFonts w:ascii="Calibri" w:hAnsi="Calibri"/>
          <w:color w:val="000000"/>
          <w:sz w:val="22"/>
          <w:szCs w:val="22"/>
        </w:rPr>
        <w:t>á</w:t>
      </w:r>
      <w:r w:rsidRPr="00766BDA">
        <w:rPr>
          <w:rFonts w:ascii="Calibri" w:hAnsi="Calibri"/>
          <w:color w:val="000000"/>
          <w:sz w:val="22"/>
          <w:szCs w:val="22"/>
        </w:rPr>
        <w:t xml:space="preserve"> vlastné prijaté pravidlá, infraštruktúru služby a vlastné ustanovenia k ochrane osobných údajov. Podmienky ochrany súkromia poskytovateľ</w:t>
      </w:r>
      <w:r w:rsidR="00ED3E95">
        <w:rPr>
          <w:rFonts w:ascii="Calibri" w:hAnsi="Calibri"/>
          <w:color w:val="000000"/>
          <w:sz w:val="22"/>
          <w:szCs w:val="22"/>
        </w:rPr>
        <w:t>a</w:t>
      </w:r>
      <w:r w:rsidRPr="00766BDA">
        <w:rPr>
          <w:rFonts w:ascii="Calibri" w:hAnsi="Calibri"/>
          <w:color w:val="000000"/>
          <w:sz w:val="22"/>
          <w:szCs w:val="22"/>
        </w:rPr>
        <w:t xml:space="preserve"> platformy sociálnej siete</w:t>
      </w:r>
      <w:r w:rsidR="00ED3E95">
        <w:rPr>
          <w:rFonts w:ascii="Calibri" w:hAnsi="Calibri"/>
          <w:color w:val="000000"/>
          <w:sz w:val="22"/>
          <w:szCs w:val="22"/>
        </w:rPr>
        <w:t xml:space="preserve"> nájdete</w:t>
      </w:r>
      <w:r w:rsidRPr="00766BDA">
        <w:rPr>
          <w:rFonts w:ascii="Calibri" w:hAnsi="Calibri"/>
          <w:color w:val="000000"/>
          <w:sz w:val="22"/>
          <w:szCs w:val="22"/>
        </w:rPr>
        <w:t xml:space="preserve">: </w:t>
      </w:r>
    </w:p>
    <w:p w14:paraId="697335AA" w14:textId="77777777" w:rsidR="00766BDA" w:rsidRPr="00766BDA" w:rsidRDefault="00766BDA" w:rsidP="00766BDA">
      <w:pPr>
        <w:spacing w:before="60"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5144DB">
        <w:rPr>
          <w:rFonts w:ascii="Calibri" w:hAnsi="Calibri"/>
          <w:color w:val="000000"/>
          <w:sz w:val="22"/>
          <w:szCs w:val="22"/>
        </w:rPr>
        <w:t xml:space="preserve">-  Facebook: </w:t>
      </w:r>
      <w:hyperlink r:id="rId9" w:history="1">
        <w:r w:rsidRPr="005144DB">
          <w:rPr>
            <w:rFonts w:ascii="Calibri" w:hAnsi="Calibri"/>
            <w:i/>
            <w:iCs/>
            <w:color w:val="000000"/>
            <w:sz w:val="22"/>
            <w:szCs w:val="22"/>
          </w:rPr>
          <w:t>https://www.facebook.com/policy.php</w:t>
        </w:r>
      </w:hyperlink>
    </w:p>
    <w:p w14:paraId="10478892" w14:textId="740E3F7E" w:rsidR="00766BDA" w:rsidRPr="00766BDA" w:rsidRDefault="00766BDA" w:rsidP="00766BDA">
      <w:pPr>
        <w:spacing w:before="60"/>
        <w:ind w:left="567"/>
        <w:jc w:val="both"/>
        <w:rPr>
          <w:rFonts w:ascii="Calibri" w:hAnsi="Calibri"/>
          <w:i/>
          <w:iCs/>
          <w:color w:val="000000"/>
        </w:rPr>
      </w:pPr>
      <w:r w:rsidRPr="00766BDA">
        <w:rPr>
          <w:rFonts w:ascii="Calibri" w:hAnsi="Calibri"/>
          <w:color w:val="000000"/>
          <w:sz w:val="22"/>
          <w:szCs w:val="22"/>
        </w:rPr>
        <w:t>-  In</w:t>
      </w:r>
      <w:r w:rsidRPr="00766BDA">
        <w:rPr>
          <w:rFonts w:ascii="Calibri" w:hAnsi="Calibri"/>
          <w:color w:val="000000"/>
        </w:rPr>
        <w:t xml:space="preserve">stagram: </w:t>
      </w:r>
      <w:hyperlink r:id="rId10" w:history="1">
        <w:r w:rsidRPr="00766BDA">
          <w:rPr>
            <w:rFonts w:ascii="Calibri" w:hAnsi="Calibri"/>
            <w:i/>
            <w:iCs/>
            <w:color w:val="000000"/>
            <w:sz w:val="22"/>
            <w:szCs w:val="22"/>
          </w:rPr>
          <w:t>https://help.instagram.com/519522125107875</w:t>
        </w:r>
      </w:hyperlink>
    </w:p>
    <w:p w14:paraId="434D9D7F" w14:textId="039A8AF0" w:rsidR="008F2CC1" w:rsidRPr="00DE6F4B" w:rsidRDefault="008F2CC1" w:rsidP="008F2CC1">
      <w:pPr>
        <w:pStyle w:val="Odsekzoznamu"/>
        <w:spacing w:before="60" w:line="257" w:lineRule="auto"/>
        <w:ind w:left="567"/>
        <w:contextualSpacing w:val="0"/>
        <w:jc w:val="both"/>
        <w:rPr>
          <w:rFonts w:cs="Arial"/>
        </w:rPr>
      </w:pPr>
      <w:r w:rsidRPr="00DE6F4B">
        <w:rPr>
          <w:rFonts w:asciiTheme="minorHAnsi" w:hAnsiTheme="minorHAnsi" w:cstheme="minorHAnsi"/>
        </w:rPr>
        <w:t>Doba uchovávania osobných údajov:</w:t>
      </w:r>
      <w:r w:rsidR="00DE6F4B" w:rsidRPr="00DE6F4B">
        <w:rPr>
          <w:rFonts w:asciiTheme="minorHAnsi" w:hAnsiTheme="minorHAnsi" w:cstheme="minorHAnsi"/>
        </w:rPr>
        <w:t xml:space="preserve"> 365 dní. </w:t>
      </w:r>
    </w:p>
    <w:p w14:paraId="5CF29EEE" w14:textId="44FA656B" w:rsidR="00B75DB6" w:rsidRPr="00E644CA" w:rsidRDefault="00E644CA" w:rsidP="00510788">
      <w:pPr>
        <w:pStyle w:val="Odsekzoznamu"/>
        <w:numPr>
          <w:ilvl w:val="0"/>
          <w:numId w:val="3"/>
        </w:numPr>
        <w:spacing w:before="60" w:line="257" w:lineRule="auto"/>
        <w:ind w:left="567" w:hanging="283"/>
        <w:contextualSpacing w:val="0"/>
        <w:jc w:val="both"/>
        <w:rPr>
          <w:rFonts w:cs="Arial"/>
          <w:b/>
          <w:bCs/>
        </w:rPr>
      </w:pPr>
      <w:r w:rsidRPr="00E644CA">
        <w:rPr>
          <w:rFonts w:cs="Arial"/>
          <w:b/>
          <w:bCs/>
        </w:rPr>
        <w:t xml:space="preserve">ochrana zdravia účastníkov </w:t>
      </w:r>
      <w:r w:rsidR="00392957">
        <w:rPr>
          <w:rFonts w:cs="Arial"/>
          <w:b/>
          <w:bCs/>
        </w:rPr>
        <w:t xml:space="preserve">edukačného </w:t>
      </w:r>
      <w:r w:rsidR="00A60F2B">
        <w:rPr>
          <w:rFonts w:cs="Arial"/>
          <w:b/>
          <w:bCs/>
        </w:rPr>
        <w:t>projektu</w:t>
      </w:r>
      <w:r w:rsidR="00392957">
        <w:rPr>
          <w:rFonts w:cs="Arial"/>
          <w:b/>
          <w:bCs/>
        </w:rPr>
        <w:t xml:space="preserve"> </w:t>
      </w:r>
      <w:r w:rsidR="0025470D">
        <w:rPr>
          <w:rFonts w:cs="Arial"/>
          <w:b/>
          <w:bCs/>
        </w:rPr>
        <w:t xml:space="preserve">určeného </w:t>
      </w:r>
      <w:r w:rsidR="00392957">
        <w:rPr>
          <w:rFonts w:cs="Arial"/>
          <w:b/>
          <w:bCs/>
        </w:rPr>
        <w:t>pre deti</w:t>
      </w:r>
    </w:p>
    <w:p w14:paraId="7A587F9E" w14:textId="0E0706C2" w:rsidR="00510788" w:rsidRDefault="00F1049E" w:rsidP="00F1049E">
      <w:pPr>
        <w:spacing w:before="60" w:line="257" w:lineRule="auto"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F1049E">
        <w:rPr>
          <w:rFonts w:ascii="Calibri" w:hAnsi="Calibri"/>
          <w:color w:val="000000"/>
          <w:sz w:val="22"/>
          <w:szCs w:val="22"/>
        </w:rPr>
        <w:t>Rozsah spracúvaných osobných údajov dieťaťa: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F1049E">
        <w:rPr>
          <w:rFonts w:ascii="Calibri" w:hAnsi="Calibri"/>
          <w:color w:val="000000"/>
          <w:sz w:val="22"/>
          <w:szCs w:val="22"/>
        </w:rPr>
        <w:t xml:space="preserve">údaje </w:t>
      </w:r>
      <w:r w:rsidR="00204891">
        <w:rPr>
          <w:rFonts w:ascii="Calibri" w:hAnsi="Calibri"/>
          <w:color w:val="000000"/>
          <w:sz w:val="22"/>
          <w:szCs w:val="22"/>
        </w:rPr>
        <w:t>osobitnej kategórie týkajúce sa zdravia –</w:t>
      </w:r>
      <w:r w:rsidR="008649C4">
        <w:rPr>
          <w:rFonts w:ascii="Calibri" w:hAnsi="Calibri"/>
          <w:color w:val="000000"/>
          <w:sz w:val="22"/>
          <w:szCs w:val="22"/>
        </w:rPr>
        <w:t xml:space="preserve">zdravotné </w:t>
      </w:r>
      <w:r w:rsidR="00204891">
        <w:rPr>
          <w:rFonts w:ascii="Calibri" w:hAnsi="Calibri"/>
          <w:color w:val="000000"/>
          <w:sz w:val="22"/>
          <w:szCs w:val="22"/>
        </w:rPr>
        <w:t xml:space="preserve">údaje </w:t>
      </w:r>
      <w:r w:rsidRPr="00F1049E">
        <w:rPr>
          <w:rFonts w:ascii="Calibri" w:hAnsi="Calibri"/>
          <w:color w:val="000000"/>
          <w:sz w:val="22"/>
          <w:szCs w:val="22"/>
        </w:rPr>
        <w:t>na vyhlásení zákonného zástupcu</w:t>
      </w:r>
      <w:r>
        <w:rPr>
          <w:rFonts w:ascii="Calibri" w:hAnsi="Calibri"/>
          <w:color w:val="000000"/>
          <w:sz w:val="22"/>
          <w:szCs w:val="22"/>
        </w:rPr>
        <w:t xml:space="preserve"> o</w:t>
      </w:r>
      <w:r w:rsidR="00204891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bezpríznakovosti</w:t>
      </w:r>
      <w:r w:rsidR="00204891">
        <w:rPr>
          <w:rFonts w:ascii="Calibri" w:hAnsi="Calibri"/>
          <w:color w:val="000000"/>
          <w:sz w:val="22"/>
          <w:szCs w:val="22"/>
        </w:rPr>
        <w:t xml:space="preserve">, informácie o alergiách, zdravotných obmedzeniach a užívaných liekoch (v prípade, ak je potrebné lieky užiť aj </w:t>
      </w:r>
      <w:r w:rsidR="001001B9">
        <w:rPr>
          <w:rFonts w:ascii="Calibri" w:hAnsi="Calibri"/>
          <w:color w:val="000000"/>
          <w:sz w:val="22"/>
          <w:szCs w:val="22"/>
        </w:rPr>
        <w:t xml:space="preserve">počas </w:t>
      </w:r>
      <w:r w:rsidR="00BE5092">
        <w:rPr>
          <w:rFonts w:ascii="Calibri" w:hAnsi="Calibri"/>
          <w:color w:val="000000"/>
          <w:sz w:val="22"/>
          <w:szCs w:val="22"/>
        </w:rPr>
        <w:t xml:space="preserve">trvania </w:t>
      </w:r>
      <w:r w:rsidR="00A60F2B">
        <w:rPr>
          <w:rFonts w:ascii="Calibri" w:hAnsi="Calibri"/>
          <w:color w:val="000000"/>
          <w:sz w:val="22"/>
          <w:szCs w:val="22"/>
        </w:rPr>
        <w:t>projektu</w:t>
      </w:r>
      <w:r w:rsidR="00204891">
        <w:rPr>
          <w:rFonts w:ascii="Calibri" w:hAnsi="Calibri"/>
          <w:color w:val="000000"/>
          <w:sz w:val="22"/>
          <w:szCs w:val="22"/>
        </w:rPr>
        <w:t>)</w:t>
      </w:r>
      <w:r w:rsidR="00E644CA">
        <w:rPr>
          <w:rFonts w:ascii="Calibri" w:hAnsi="Calibri"/>
          <w:color w:val="000000"/>
          <w:sz w:val="22"/>
          <w:szCs w:val="22"/>
        </w:rPr>
        <w:t>, údaje na fotokópii zdravotného preukazu dieťaťa.</w:t>
      </w:r>
    </w:p>
    <w:p w14:paraId="09D218C4" w14:textId="77777777" w:rsidR="00333BE5" w:rsidRDefault="00333BE5" w:rsidP="00333BE5">
      <w:pPr>
        <w:spacing w:before="60" w:line="257" w:lineRule="auto"/>
        <w:ind w:left="567" w:firstLine="33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Údaje týkajúce sa zdravia budeme na tento účel spracúvať na základe Vášho </w:t>
      </w:r>
      <w:r w:rsidRPr="007B5B83">
        <w:rPr>
          <w:rFonts w:ascii="Calibri" w:hAnsi="Calibri"/>
          <w:color w:val="000000"/>
          <w:sz w:val="22"/>
          <w:szCs w:val="22"/>
        </w:rPr>
        <w:t>výslovného súhlasu.</w:t>
      </w:r>
    </w:p>
    <w:p w14:paraId="091B1753" w14:textId="203712BE" w:rsidR="00B75DB6" w:rsidRDefault="00A20EF5" w:rsidP="00E644CA">
      <w:pPr>
        <w:spacing w:before="60" w:line="257" w:lineRule="auto"/>
        <w:ind w:left="567" w:firstLine="33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Poskytnutie údajov je </w:t>
      </w:r>
      <w:r w:rsidR="00C70FCE">
        <w:rPr>
          <w:rFonts w:ascii="Calibri" w:hAnsi="Calibri"/>
          <w:color w:val="000000"/>
          <w:sz w:val="22"/>
          <w:szCs w:val="22"/>
        </w:rPr>
        <w:t xml:space="preserve">dobrovoľné ale je </w:t>
      </w:r>
      <w:r w:rsidR="00E644CA">
        <w:rPr>
          <w:rFonts w:ascii="Calibri" w:hAnsi="Calibri"/>
          <w:color w:val="000000"/>
          <w:sz w:val="22"/>
          <w:szCs w:val="22"/>
        </w:rPr>
        <w:t>dôležité</w:t>
      </w:r>
      <w:r>
        <w:rPr>
          <w:rFonts w:ascii="Calibri" w:hAnsi="Calibri"/>
          <w:color w:val="000000"/>
          <w:sz w:val="22"/>
          <w:szCs w:val="22"/>
        </w:rPr>
        <w:t>, aby sme chránili zdravie detí</w:t>
      </w:r>
      <w:r w:rsidR="00C70FCE">
        <w:rPr>
          <w:rFonts w:ascii="Calibri" w:hAnsi="Calibri"/>
          <w:color w:val="000000"/>
          <w:sz w:val="22"/>
          <w:szCs w:val="22"/>
        </w:rPr>
        <w:t> </w:t>
      </w:r>
      <w:r w:rsidR="00A60F2B">
        <w:rPr>
          <w:rFonts w:ascii="Calibri" w:hAnsi="Calibri"/>
          <w:color w:val="000000"/>
          <w:sz w:val="22"/>
          <w:szCs w:val="22"/>
        </w:rPr>
        <w:t>počas trvania projektu.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0114EC">
        <w:rPr>
          <w:rFonts w:ascii="Calibri" w:hAnsi="Calibri"/>
          <w:color w:val="000000"/>
          <w:sz w:val="22"/>
          <w:szCs w:val="22"/>
        </w:rPr>
        <w:t>Neposkytnutie týchto údajov by mohlo ohroziť zdravie dieťaťa alebo ostatných detí</w:t>
      </w:r>
      <w:r w:rsidR="009051E4">
        <w:rPr>
          <w:rFonts w:ascii="Calibri" w:hAnsi="Calibri"/>
          <w:color w:val="000000"/>
          <w:sz w:val="22"/>
          <w:szCs w:val="22"/>
        </w:rPr>
        <w:t xml:space="preserve">. </w:t>
      </w:r>
      <w:r w:rsidR="00E644CA">
        <w:rPr>
          <w:rFonts w:ascii="Calibri" w:hAnsi="Calibri"/>
          <w:color w:val="000000"/>
          <w:sz w:val="22"/>
          <w:szCs w:val="22"/>
        </w:rPr>
        <w:t>Údaje by sme poskytli len v prípade potreby zdravotníckym pracovníkom/ záchrannej službe.</w:t>
      </w:r>
    </w:p>
    <w:p w14:paraId="6C3FF7A9" w14:textId="5275455A" w:rsidR="008F2CC1" w:rsidRPr="00434AC8" w:rsidRDefault="008F2CC1" w:rsidP="008F2CC1">
      <w:pPr>
        <w:pStyle w:val="Odsekzoznamu"/>
        <w:spacing w:before="60" w:line="257" w:lineRule="auto"/>
        <w:ind w:left="567"/>
        <w:contextualSpacing w:val="0"/>
        <w:jc w:val="both"/>
        <w:rPr>
          <w:rFonts w:cs="Arial"/>
        </w:rPr>
      </w:pPr>
      <w:r w:rsidRPr="00D95C4F">
        <w:rPr>
          <w:rFonts w:asciiTheme="minorHAnsi" w:hAnsiTheme="minorHAnsi" w:cstheme="minorHAnsi"/>
        </w:rPr>
        <w:t xml:space="preserve">Doba uchovávania osobných údajov: </w:t>
      </w:r>
      <w:r w:rsidRPr="00434AC8">
        <w:rPr>
          <w:rFonts w:cs="Arial"/>
        </w:rPr>
        <w:t>do skončenia tábora</w:t>
      </w:r>
      <w:r w:rsidR="000B1397" w:rsidRPr="00434AC8">
        <w:rPr>
          <w:rFonts w:cs="Arial"/>
        </w:rPr>
        <w:t xml:space="preserve"> – do </w:t>
      </w:r>
      <w:r w:rsidR="00434AC8" w:rsidRPr="00434AC8">
        <w:rPr>
          <w:rFonts w:cs="Arial"/>
        </w:rPr>
        <w:t>1</w:t>
      </w:r>
      <w:r w:rsidR="00A60F2B">
        <w:rPr>
          <w:rFonts w:cs="Arial"/>
        </w:rPr>
        <w:t>3. augusta</w:t>
      </w:r>
      <w:r w:rsidR="00434AC8" w:rsidRPr="00434AC8">
        <w:rPr>
          <w:rFonts w:cs="Arial"/>
        </w:rPr>
        <w:t xml:space="preserve"> </w:t>
      </w:r>
      <w:r w:rsidR="000B1397" w:rsidRPr="00434AC8">
        <w:rPr>
          <w:rFonts w:cs="Arial"/>
        </w:rPr>
        <w:t>202</w:t>
      </w:r>
      <w:r w:rsidR="00A60F2B">
        <w:rPr>
          <w:rFonts w:cs="Arial"/>
        </w:rPr>
        <w:t>4</w:t>
      </w:r>
      <w:r w:rsidRPr="00434AC8">
        <w:rPr>
          <w:rFonts w:cs="Arial"/>
        </w:rPr>
        <w:t xml:space="preserve"> (následne sa </w:t>
      </w:r>
      <w:r w:rsidR="00C415FB" w:rsidRPr="00434AC8">
        <w:rPr>
          <w:rFonts w:cs="Arial"/>
        </w:rPr>
        <w:t>príslušná dokumentácia</w:t>
      </w:r>
      <w:r w:rsidRPr="00434AC8">
        <w:rPr>
          <w:rFonts w:cs="Arial"/>
        </w:rPr>
        <w:t xml:space="preserve"> uchováva na </w:t>
      </w:r>
      <w:r w:rsidR="00C415FB" w:rsidRPr="00434AC8">
        <w:rPr>
          <w:rFonts w:cs="Arial"/>
        </w:rPr>
        <w:t>archívne</w:t>
      </w:r>
      <w:r w:rsidRPr="00434AC8">
        <w:rPr>
          <w:rFonts w:cs="Arial"/>
        </w:rPr>
        <w:t xml:space="preserve"> účely</w:t>
      </w:r>
      <w:r w:rsidR="00C415FB" w:rsidRPr="00434AC8">
        <w:rPr>
          <w:rFonts w:cs="Arial"/>
        </w:rPr>
        <w:t xml:space="preserve"> po dobu </w:t>
      </w:r>
      <w:r w:rsidR="00DE6F4B" w:rsidRPr="00434AC8">
        <w:rPr>
          <w:rFonts w:cs="Arial"/>
        </w:rPr>
        <w:t xml:space="preserve">365 dní. </w:t>
      </w:r>
    </w:p>
    <w:p w14:paraId="04868696" w14:textId="1FA0D953" w:rsidR="000114EC" w:rsidRPr="00434AC8" w:rsidRDefault="00336501" w:rsidP="000114EC">
      <w:pPr>
        <w:pStyle w:val="Odsekzoznamu"/>
        <w:numPr>
          <w:ilvl w:val="0"/>
          <w:numId w:val="3"/>
        </w:numPr>
        <w:spacing w:before="60" w:line="257" w:lineRule="auto"/>
        <w:ind w:left="567" w:hanging="283"/>
        <w:contextualSpacing w:val="0"/>
        <w:jc w:val="both"/>
        <w:rPr>
          <w:rFonts w:cs="Arial"/>
          <w:b/>
          <w:bCs/>
        </w:rPr>
      </w:pPr>
      <w:r w:rsidRPr="00434AC8">
        <w:rPr>
          <w:rFonts w:cs="Arial"/>
          <w:b/>
          <w:bCs/>
        </w:rPr>
        <w:t>archívne účely</w:t>
      </w:r>
    </w:p>
    <w:p w14:paraId="1D8DB080" w14:textId="2E397067" w:rsidR="00A35458" w:rsidRPr="00C415FB" w:rsidRDefault="00A35458" w:rsidP="00C415FB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FB">
        <w:rPr>
          <w:rFonts w:ascii="Calibri" w:hAnsi="Calibri"/>
          <w:color w:val="000000"/>
          <w:sz w:val="22"/>
          <w:szCs w:val="22"/>
        </w:rPr>
        <w:t xml:space="preserve">Spracúvanie je nevyhnutné na plnenie zákonných povinností prevádzkovateľa podľa zákona </w:t>
      </w:r>
      <w:r w:rsidR="00700F45">
        <w:rPr>
          <w:rFonts w:ascii="Calibri" w:hAnsi="Calibri"/>
          <w:color w:val="000000"/>
          <w:sz w:val="22"/>
          <w:szCs w:val="22"/>
        </w:rPr>
        <w:br/>
      </w:r>
      <w:r w:rsidRPr="00C415FB">
        <w:rPr>
          <w:rFonts w:ascii="Calibri" w:hAnsi="Calibri"/>
          <w:color w:val="000000"/>
          <w:sz w:val="22"/>
          <w:szCs w:val="22"/>
        </w:rPr>
        <w:t>č. 395/2002 Z. z. o archívoch a registratúrach a o doplnení niektorých zákonov v znení neskorších predpisov.</w:t>
      </w:r>
      <w:r w:rsidR="00261192">
        <w:rPr>
          <w:rFonts w:ascii="Calibri" w:hAnsi="Calibri"/>
          <w:color w:val="000000"/>
          <w:sz w:val="22"/>
          <w:szCs w:val="22"/>
        </w:rPr>
        <w:t xml:space="preserve"> Príjemcom údajov môžu byť organy dozoru v oblasti archivácie a registratúry.</w:t>
      </w:r>
    </w:p>
    <w:p w14:paraId="2F156FB9" w14:textId="38086BF1" w:rsidR="00204891" w:rsidRDefault="008F2CC1" w:rsidP="00C415FB">
      <w:pPr>
        <w:pStyle w:val="Odsekzoznamu"/>
        <w:spacing w:before="60"/>
        <w:ind w:left="567"/>
        <w:contextualSpacing w:val="0"/>
        <w:jc w:val="both"/>
        <w:rPr>
          <w:rFonts w:eastAsia="Times New Roman"/>
          <w:color w:val="000000"/>
        </w:rPr>
      </w:pPr>
      <w:r w:rsidRPr="00C415FB">
        <w:rPr>
          <w:rFonts w:eastAsia="Times New Roman"/>
          <w:color w:val="000000"/>
        </w:rPr>
        <w:t xml:space="preserve">Doba uchovávania osobných údajov: </w:t>
      </w:r>
      <w:r w:rsidRPr="008F2CC1">
        <w:rPr>
          <w:rFonts w:eastAsia="Times New Roman"/>
          <w:color w:val="000000"/>
        </w:rPr>
        <w:t xml:space="preserve"> po dobu vyžadovanú príslušným právnym predpisom (t.</w:t>
      </w:r>
      <w:r w:rsidR="00DE6F4B">
        <w:rPr>
          <w:rFonts w:eastAsia="Times New Roman"/>
          <w:color w:val="000000"/>
        </w:rPr>
        <w:t xml:space="preserve"> </w:t>
      </w:r>
      <w:r w:rsidRPr="008F2CC1">
        <w:rPr>
          <w:rFonts w:eastAsia="Times New Roman"/>
          <w:color w:val="000000"/>
        </w:rPr>
        <w:t>j. po dobu, počas ktorej pôvodca registratúry potrebuje registratúrny záznam na svoju činnosť) – jednotlivé doby uchovávania sú uvedené v Registratúrnom pláne prevádzkovateľa</w:t>
      </w:r>
      <w:r w:rsidR="00C415FB">
        <w:rPr>
          <w:rFonts w:eastAsia="Times New Roman"/>
          <w:color w:val="000000"/>
        </w:rPr>
        <w:t>.</w:t>
      </w:r>
    </w:p>
    <w:p w14:paraId="2A3B24BD" w14:textId="02236177" w:rsidR="000114EC" w:rsidRPr="00766BDA" w:rsidRDefault="0057013F" w:rsidP="007B5B83">
      <w:pPr>
        <w:pStyle w:val="Odsekzoznamu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cs="Arial"/>
        </w:rPr>
      </w:pPr>
      <w:r w:rsidRPr="00766BDA">
        <w:rPr>
          <w:rFonts w:cs="Arial"/>
        </w:rPr>
        <w:t>Prenos osobných údajov dotknutých osôb do tretej krajiny alebo medzinárodnej organizácii</w:t>
      </w:r>
      <w:r w:rsidR="000114EC" w:rsidRPr="00766BDA">
        <w:rPr>
          <w:rFonts w:cs="Arial"/>
        </w:rPr>
        <w:t>:</w:t>
      </w:r>
    </w:p>
    <w:p w14:paraId="01CDF297" w14:textId="1F7791C9" w:rsidR="007B5B83" w:rsidRDefault="007B5B83" w:rsidP="00F02C60">
      <w:pPr>
        <w:pStyle w:val="Odsekzoznamu"/>
        <w:ind w:left="284"/>
        <w:contextualSpacing w:val="0"/>
        <w:jc w:val="both"/>
        <w:rPr>
          <w:rFonts w:eastAsia="Times New Roman"/>
          <w:i/>
          <w:iCs/>
          <w:color w:val="000000"/>
        </w:rPr>
      </w:pPr>
    </w:p>
    <w:p w14:paraId="3E3CA851" w14:textId="77777777" w:rsidR="006D111F" w:rsidRPr="006D111F" w:rsidRDefault="006D111F" w:rsidP="006D111F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111F">
        <w:rPr>
          <w:rFonts w:asciiTheme="minorHAnsi" w:hAnsiTheme="minorHAnsi" w:cstheme="minorHAnsi"/>
          <w:color w:val="000000"/>
          <w:sz w:val="22"/>
          <w:szCs w:val="22"/>
        </w:rPr>
        <w:t xml:space="preserve">V súvislosti s poskytovaním komunikačných služieb dodávateľom Microsoft Corporation dochádza k prenosu údajov do tretích krajín (USA)  dochádza k prenosu údajov do Spojených štátov amerických (USA) v súlade s rozhodnutím Európskej komisie č. </w:t>
      </w:r>
      <w:hyperlink r:id="rId11" w:history="1">
        <w:r w:rsidRPr="006D111F">
          <w:rPr>
            <w:rStyle w:val="Hypertextovprepojenie"/>
            <w:rFonts w:asciiTheme="minorHAnsi" w:hAnsiTheme="minorHAnsi" w:cstheme="minorHAnsi"/>
            <w:color w:val="000000"/>
            <w:sz w:val="22"/>
            <w:szCs w:val="22"/>
          </w:rPr>
          <w:t>2000/518/EC</w:t>
        </w:r>
      </w:hyperlink>
      <w:r w:rsidRPr="006D111F">
        <w:rPr>
          <w:rFonts w:asciiTheme="minorHAnsi" w:hAnsiTheme="minorHAnsi" w:cstheme="minorHAnsi"/>
          <w:color w:val="000000"/>
          <w:sz w:val="22"/>
          <w:szCs w:val="22"/>
        </w:rPr>
        <w:t xml:space="preserve"> z 10.7.2023 o primeranej ochrane osobných údajov týkajúcej sa rámca pre ochranu osobných údajov medzi EÚ a USA na základe čl. 45 všeobecného nariadenia o ochrane osobných údajov (právny rámec na ochranu osobných údajov medzi EÚ a USA). Spoločnosť Microsoft Corporation sa certifikovala na účasť v rámci.</w:t>
      </w:r>
    </w:p>
    <w:p w14:paraId="3811F442" w14:textId="2A7CAFDD" w:rsidR="006D111F" w:rsidRPr="006D111F" w:rsidRDefault="006D111F" w:rsidP="006D111F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6D111F">
        <w:rPr>
          <w:rFonts w:asciiTheme="minorHAnsi" w:hAnsiTheme="minorHAnsi" w:cstheme="minorHAnsi"/>
          <w:color w:val="000000"/>
          <w:sz w:val="22"/>
          <w:szCs w:val="22"/>
        </w:rPr>
        <w:t xml:space="preserve">ri využívaní služieb prevádzkovateľa sociálnych sietí Facebook a Instagram (spoločnosť Meta Platforms Ireland Limited) dochádza k prenosu údajov do tretích krajín - Spojených štátov amerických (USA). K prenosu údajov dochádza v súlade s rozhodnutím Európskej komisie č. </w:t>
      </w:r>
      <w:hyperlink r:id="rId12" w:history="1">
        <w:r w:rsidRPr="006D111F">
          <w:rPr>
            <w:rStyle w:val="Hypertextovprepojenie"/>
            <w:rFonts w:asciiTheme="minorHAnsi" w:hAnsiTheme="minorHAnsi" w:cstheme="minorHAnsi"/>
            <w:color w:val="000000"/>
            <w:sz w:val="22"/>
            <w:szCs w:val="22"/>
          </w:rPr>
          <w:t>2000/518/EC</w:t>
        </w:r>
      </w:hyperlink>
      <w:r w:rsidRPr="006D111F">
        <w:rPr>
          <w:rFonts w:asciiTheme="minorHAnsi" w:hAnsiTheme="minorHAnsi" w:cstheme="minorHAnsi"/>
          <w:color w:val="000000"/>
          <w:sz w:val="22"/>
          <w:szCs w:val="22"/>
        </w:rPr>
        <w:t xml:space="preserve"> z 10.7.2023 o primeranej ochrane osobných údajov týkajúcej sa rámca pre ochranu osobných údajov medzi EÚ a USA na základe čl. 45 všeobecného nariadenia o ochrane osobných údajov (tzv. právny rámec na ochranu osobných údajov medzi EÚ a USA). Spoločnosť Meta Platforms, Inc. certifikáciou potvrdila, že dodržiava princípy právneho rámca na ochranu osobných údajov. </w:t>
      </w:r>
    </w:p>
    <w:p w14:paraId="23D450BC" w14:textId="77777777" w:rsidR="006D111F" w:rsidRPr="006D111F" w:rsidRDefault="006D111F" w:rsidP="006D111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D111F">
        <w:rPr>
          <w:rFonts w:asciiTheme="minorHAnsi" w:hAnsiTheme="minorHAnsi" w:cstheme="minorHAnsi"/>
          <w:color w:val="000000"/>
          <w:sz w:val="22"/>
          <w:szCs w:val="22"/>
        </w:rPr>
        <w:t xml:space="preserve">Bližšie informácie nájdete tu: </w:t>
      </w:r>
      <w:hyperlink r:id="rId13" w:history="1">
        <w:r w:rsidRPr="006D111F">
          <w:rPr>
            <w:rStyle w:val="Hypertextovprepojenie"/>
            <w:rFonts w:asciiTheme="minorHAnsi" w:hAnsiTheme="minorHAnsi" w:cstheme="minorHAnsi"/>
            <w:i/>
            <w:iCs/>
            <w:color w:val="000000"/>
            <w:sz w:val="22"/>
            <w:szCs w:val="22"/>
          </w:rPr>
          <w:t>https://www.facebook.com/privacy/policies/data_privacy_framework</w:t>
        </w:r>
      </w:hyperlink>
    </w:p>
    <w:p w14:paraId="2B2F4AEC" w14:textId="77777777" w:rsidR="0057013F" w:rsidRDefault="0057013F" w:rsidP="00ED3E95">
      <w:pPr>
        <w:pStyle w:val="Odsekzoznamu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cs="Arial"/>
        </w:rPr>
      </w:pPr>
      <w:r>
        <w:rPr>
          <w:rFonts w:cs="Arial"/>
        </w:rPr>
        <w:t>Osobné údaje nebudú použité na automatizované individuálne rozhodovanie vrátane profilovania.</w:t>
      </w:r>
    </w:p>
    <w:p w14:paraId="08CFE1F6" w14:textId="6AA71999" w:rsidR="00305CE1" w:rsidRDefault="00305CE1" w:rsidP="00ED3E95">
      <w:pPr>
        <w:pStyle w:val="Odsekzoznamu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cs="Arial"/>
          <w:iCs/>
        </w:rPr>
      </w:pPr>
      <w:r w:rsidRPr="00305CE1">
        <w:rPr>
          <w:rFonts w:cs="Arial"/>
          <w:iCs/>
        </w:rPr>
        <w:t xml:space="preserve">V prípade, ak spracúvame </w:t>
      </w:r>
      <w:r w:rsidR="000114EC">
        <w:rPr>
          <w:rFonts w:cs="Arial"/>
          <w:iCs/>
        </w:rPr>
        <w:t>o</w:t>
      </w:r>
      <w:r w:rsidRPr="00305CE1">
        <w:rPr>
          <w:rFonts w:cs="Arial"/>
          <w:iCs/>
        </w:rPr>
        <w:t xml:space="preserve">sobné údaje </w:t>
      </w:r>
      <w:r w:rsidRPr="00305CE1">
        <w:rPr>
          <w:rFonts w:cs="Arial"/>
          <w:b/>
          <w:iCs/>
        </w:rPr>
        <w:t>na základe oprávnených záujmov</w:t>
      </w:r>
      <w:r w:rsidRPr="00305CE1">
        <w:rPr>
          <w:rFonts w:cs="Arial"/>
          <w:iCs/>
        </w:rPr>
        <w:t xml:space="preserve">, máte právo kedykoľvek </w:t>
      </w:r>
      <w:r w:rsidRPr="00305CE1">
        <w:rPr>
          <w:rFonts w:cs="Arial"/>
          <w:b/>
          <w:iCs/>
        </w:rPr>
        <w:t xml:space="preserve">namietať </w:t>
      </w:r>
      <w:r w:rsidRPr="00305CE1">
        <w:rPr>
          <w:rFonts w:cs="Arial"/>
          <w:iCs/>
        </w:rPr>
        <w:t xml:space="preserve">z dôvodov týkajúcich sa Vašej konkrétnej situácie </w:t>
      </w:r>
      <w:r w:rsidRPr="00305CE1">
        <w:rPr>
          <w:rFonts w:cs="Arial"/>
          <w:b/>
          <w:iCs/>
        </w:rPr>
        <w:t xml:space="preserve">proti spracúvaniu </w:t>
      </w:r>
      <w:r w:rsidRPr="00305CE1">
        <w:rPr>
          <w:rFonts w:cs="Arial"/>
          <w:iCs/>
        </w:rPr>
        <w:t>Vašich osobných údajov. Prevádzkovateľ v takomto prípade nesmie ďalej spracúvať osobné údaje, pokiaľ nepreukáže nevyhnutné oprávnené dôvody, ktoré prevažujú nad záujmami, právami a slobodami dotknutej osoby, alebo dôvody na preukazovanie, uplatňovanie alebo obhajovanie právnych nárokov.</w:t>
      </w:r>
      <w:r w:rsidR="00D04B60">
        <w:rPr>
          <w:rFonts w:cs="Arial"/>
          <w:iCs/>
        </w:rPr>
        <w:t xml:space="preserve"> Námietku</w:t>
      </w:r>
      <w:r w:rsidR="00D04B60" w:rsidRPr="00D04B60">
        <w:rPr>
          <w:rFonts w:cs="Arial"/>
          <w:iCs/>
        </w:rPr>
        <w:t xml:space="preserve"> môžete </w:t>
      </w:r>
      <w:r w:rsidR="00D04B60">
        <w:rPr>
          <w:rFonts w:cs="Arial"/>
          <w:iCs/>
        </w:rPr>
        <w:t>podať</w:t>
      </w:r>
      <w:r w:rsidR="00D04B60" w:rsidRPr="00D04B60">
        <w:rPr>
          <w:rFonts w:cs="Arial"/>
          <w:iCs/>
        </w:rPr>
        <w:t xml:space="preserve"> zaslaním e-mailu na adresu </w:t>
      </w:r>
      <w:hyperlink r:id="rId14" w:history="1">
        <w:r w:rsidR="00DE6F4B" w:rsidRPr="00714033">
          <w:rPr>
            <w:rStyle w:val="Hypertextovprepojenie"/>
            <w:rFonts w:cs="Arial"/>
            <w:iCs/>
          </w:rPr>
          <w:t>mss.levoca@gmail.com</w:t>
        </w:r>
      </w:hyperlink>
      <w:r w:rsidR="00DE6F4B">
        <w:rPr>
          <w:rFonts w:cs="Arial"/>
          <w:iCs/>
        </w:rPr>
        <w:t xml:space="preserve"> </w:t>
      </w:r>
      <w:r w:rsidR="00D04B60" w:rsidRPr="00D04B60">
        <w:rPr>
          <w:rFonts w:cs="Arial"/>
          <w:iCs/>
        </w:rPr>
        <w:t>alebo doručením písomného oznámenia na adresu sídla prevádzkovateľa.</w:t>
      </w:r>
    </w:p>
    <w:p w14:paraId="57605F64" w14:textId="7A05B3F8" w:rsidR="00D04B60" w:rsidRPr="00D04B60" w:rsidRDefault="000114EC" w:rsidP="00ED3E95">
      <w:pPr>
        <w:pStyle w:val="Odsekzoznamu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cs="Arial"/>
          <w:iCs/>
        </w:rPr>
      </w:pPr>
      <w:r w:rsidRPr="00D04B60">
        <w:rPr>
          <w:rFonts w:cs="Arial"/>
          <w:iCs/>
        </w:rPr>
        <w:t>V prípade, ak spracúvame</w:t>
      </w:r>
      <w:r>
        <w:rPr>
          <w:rFonts w:cs="Arial"/>
          <w:iCs/>
        </w:rPr>
        <w:t xml:space="preserve"> osobné údaje na základe súhlasu, máte </w:t>
      </w:r>
      <w:r w:rsidRPr="00D04B60">
        <w:rPr>
          <w:rFonts w:cs="Arial"/>
          <w:b/>
          <w:bCs/>
          <w:iCs/>
        </w:rPr>
        <w:t xml:space="preserve">právo súhlas </w:t>
      </w:r>
      <w:r w:rsidRPr="00D04B60">
        <w:rPr>
          <w:rFonts w:cs="Arial"/>
          <w:iCs/>
        </w:rPr>
        <w:t xml:space="preserve">kedykoľvek </w:t>
      </w:r>
      <w:r w:rsidRPr="00D04B60">
        <w:rPr>
          <w:rFonts w:cs="Arial"/>
          <w:b/>
          <w:bCs/>
          <w:iCs/>
        </w:rPr>
        <w:t>odvolať</w:t>
      </w:r>
      <w:r>
        <w:rPr>
          <w:rFonts w:cs="Arial"/>
          <w:iCs/>
        </w:rPr>
        <w:t>.</w:t>
      </w:r>
      <w:r w:rsidR="00D04B60">
        <w:rPr>
          <w:rFonts w:cs="Arial"/>
          <w:iCs/>
        </w:rPr>
        <w:t xml:space="preserve"> </w:t>
      </w:r>
      <w:r w:rsidR="00D04B60" w:rsidRPr="00D04B60">
        <w:rPr>
          <w:rFonts w:cs="Arial"/>
          <w:iCs/>
        </w:rPr>
        <w:t xml:space="preserve">Odvolanie súhlasu nemá vplyv na zákonnosť spracúvania vychádzajúceho zo súhlasu pred jeho odvolaním. Súhlas môžete odvolať zaslaním e-mailu na adresu </w:t>
      </w:r>
      <w:hyperlink r:id="rId15" w:history="1">
        <w:r w:rsidR="00DE6F4B" w:rsidRPr="00714033">
          <w:rPr>
            <w:rStyle w:val="Hypertextovprepojenie"/>
            <w:rFonts w:cs="Arial"/>
            <w:iCs/>
          </w:rPr>
          <w:t>mss.levoca@gmail.com</w:t>
        </w:r>
      </w:hyperlink>
      <w:r w:rsidR="00DE6F4B">
        <w:rPr>
          <w:rFonts w:cs="Arial"/>
          <w:iCs/>
        </w:rPr>
        <w:t xml:space="preserve"> </w:t>
      </w:r>
      <w:r w:rsidR="00D04B60" w:rsidRPr="00D04B60">
        <w:rPr>
          <w:rFonts w:cs="Arial"/>
          <w:iCs/>
        </w:rPr>
        <w:t>alebo doručením písomného oznámenia na adresu sídla prevádzkovateľa.</w:t>
      </w:r>
    </w:p>
    <w:p w14:paraId="2966472A" w14:textId="7972B1F6" w:rsidR="0057013F" w:rsidRDefault="000F224F" w:rsidP="00ED3E95">
      <w:pPr>
        <w:pStyle w:val="Odsekzoznamu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cs="Arial"/>
        </w:rPr>
      </w:pPr>
      <w:r>
        <w:rPr>
          <w:rFonts w:cs="Arial"/>
        </w:rPr>
        <w:t>A</w:t>
      </w:r>
      <w:r w:rsidR="0057013F">
        <w:rPr>
          <w:rFonts w:cs="Arial"/>
        </w:rPr>
        <w:t xml:space="preserve">ko dotknutá osoba máte nasledovné </w:t>
      </w:r>
      <w:r w:rsidR="004944E4">
        <w:rPr>
          <w:rFonts w:cs="Arial"/>
        </w:rPr>
        <w:t xml:space="preserve">ďalšie </w:t>
      </w:r>
      <w:r w:rsidR="0057013F">
        <w:rPr>
          <w:rFonts w:cs="Arial"/>
        </w:rPr>
        <w:t xml:space="preserve">práva: </w:t>
      </w:r>
    </w:p>
    <w:p w14:paraId="53C4E981" w14:textId="77777777" w:rsidR="0057013F" w:rsidRDefault="0057013F" w:rsidP="00ED3E95">
      <w:pPr>
        <w:pStyle w:val="Odsekzoznamu"/>
        <w:numPr>
          <w:ilvl w:val="0"/>
          <w:numId w:val="2"/>
        </w:numPr>
        <w:ind w:left="567" w:hanging="283"/>
        <w:jc w:val="both"/>
        <w:outlineLvl w:val="2"/>
        <w:rPr>
          <w:rFonts w:cs="Arial"/>
        </w:rPr>
      </w:pPr>
      <w:r>
        <w:rPr>
          <w:rFonts w:cs="Arial"/>
        </w:rPr>
        <w:t>právo na prístup k osobným údajom podľa čl. 15 GDPR:</w:t>
      </w:r>
    </w:p>
    <w:p w14:paraId="443ECC22" w14:textId="77777777" w:rsidR="0057013F" w:rsidRDefault="0057013F" w:rsidP="00ED3E95">
      <w:pPr>
        <w:pStyle w:val="Odsekzoznamu"/>
        <w:ind w:left="567"/>
        <w:jc w:val="both"/>
        <w:outlineLvl w:val="2"/>
        <w:rPr>
          <w:rFonts w:cs="Arial"/>
        </w:rPr>
      </w:pPr>
      <w:r>
        <w:rPr>
          <w:rFonts w:cs="Arial"/>
        </w:rPr>
        <w:t>Dotknutá osoba má právo na poskytnutie potvrdenia o tom, že prevádzkovateľ spracúva osobné údaje, ktoré sa jej týkajú. Dotknutá osoba má právo získať prístup k jej osobným údajom a informácie v rozsahu podľa článku 15 GDPR.</w:t>
      </w:r>
    </w:p>
    <w:p w14:paraId="382A1F20" w14:textId="77777777" w:rsidR="0057013F" w:rsidRDefault="0057013F" w:rsidP="00ED3E95">
      <w:pPr>
        <w:pStyle w:val="Odsekzoznamu"/>
        <w:numPr>
          <w:ilvl w:val="0"/>
          <w:numId w:val="2"/>
        </w:numPr>
        <w:ind w:left="567" w:hanging="283"/>
        <w:jc w:val="both"/>
        <w:outlineLvl w:val="2"/>
        <w:rPr>
          <w:rFonts w:cs="Arial"/>
        </w:rPr>
      </w:pPr>
      <w:r>
        <w:rPr>
          <w:rFonts w:cs="Arial"/>
        </w:rPr>
        <w:t>právo na opravu osobných údajov podľa čl. 16 GDPR:</w:t>
      </w:r>
    </w:p>
    <w:p w14:paraId="42F8E23F" w14:textId="77777777" w:rsidR="0057013F" w:rsidRDefault="0057013F" w:rsidP="00ED3E95">
      <w:pPr>
        <w:ind w:left="567"/>
        <w:jc w:val="both"/>
        <w:outlineLvl w:val="2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Dotknutá osoba má právo na opravu osobných údajov, ktoré sa jej týkajú, ak sú nesprávne alebo na ich doplnenie, ak sú neúplné. Prevádzkovateľ musí žiadosti o opravu príp. doplnenie osobných údajov vyhovieť bez zbytočného odkladu. </w:t>
      </w:r>
    </w:p>
    <w:p w14:paraId="610C59A2" w14:textId="77777777" w:rsidR="0057013F" w:rsidRDefault="0057013F" w:rsidP="00ED3E95">
      <w:pPr>
        <w:pStyle w:val="Odsekzoznamu"/>
        <w:numPr>
          <w:ilvl w:val="0"/>
          <w:numId w:val="2"/>
        </w:numPr>
        <w:ind w:left="567" w:hanging="283"/>
        <w:jc w:val="both"/>
        <w:outlineLvl w:val="2"/>
        <w:rPr>
          <w:rFonts w:cs="Arial"/>
        </w:rPr>
      </w:pPr>
      <w:r>
        <w:rPr>
          <w:rFonts w:cs="Arial"/>
        </w:rPr>
        <w:t>právo na vymazanie (právo na „zabudnutie“) podľa čl. 17 GDPR:</w:t>
      </w:r>
    </w:p>
    <w:p w14:paraId="31D79862" w14:textId="77777777" w:rsidR="0057013F" w:rsidRDefault="0057013F" w:rsidP="00ED3E95">
      <w:pPr>
        <w:ind w:left="567"/>
        <w:jc w:val="both"/>
        <w:outlineLvl w:val="2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Dotknutá osoba má právo dosiahnuť u prevádzkovateľa bez zbytočného odkladu vymazanie osobných údajov, ktoré sa jej týkajú, a to za podmienok stanovených v čl. 17 GDPR. Toto právo dotknutej osoby posúdi prevádzkovateľ z pohľadu všetkých relevantných okolností v súlade s čl. 17 GDPR.</w:t>
      </w:r>
    </w:p>
    <w:p w14:paraId="355FEA16" w14:textId="660506AB" w:rsidR="00AA05FE" w:rsidRPr="00AA05FE" w:rsidRDefault="00AA05FE" w:rsidP="00ED3E95">
      <w:pPr>
        <w:pStyle w:val="Odsekzoznamu"/>
        <w:numPr>
          <w:ilvl w:val="0"/>
          <w:numId w:val="2"/>
        </w:numPr>
        <w:spacing w:before="60"/>
        <w:ind w:left="567" w:hanging="283"/>
        <w:rPr>
          <w:rFonts w:cs="Arial"/>
        </w:rPr>
      </w:pPr>
      <w:r>
        <w:rPr>
          <w:rFonts w:cs="Arial"/>
        </w:rPr>
        <w:t>p</w:t>
      </w:r>
      <w:r w:rsidRPr="00AA05FE">
        <w:rPr>
          <w:rFonts w:cs="Arial"/>
        </w:rPr>
        <w:t>rávo na prenosnosť osobných údajov podľa čl. 20 GDPR:</w:t>
      </w:r>
    </w:p>
    <w:p w14:paraId="3BA42090" w14:textId="77777777" w:rsidR="00AA05FE" w:rsidRPr="00AA05FE" w:rsidRDefault="00AA05FE" w:rsidP="00ED3E95">
      <w:pPr>
        <w:ind w:left="567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bookmarkStart w:id="1" w:name="_Hlk527711203"/>
      <w:r w:rsidRPr="00AA05FE">
        <w:rPr>
          <w:rFonts w:asciiTheme="minorHAnsi" w:hAnsiTheme="minorHAnsi" w:cstheme="minorHAnsi"/>
          <w:bCs/>
          <w:sz w:val="22"/>
          <w:szCs w:val="22"/>
        </w:rPr>
        <w:t xml:space="preserve">Ak sa spracúvanie zakladá </w:t>
      </w:r>
      <w:r w:rsidRPr="00AA05FE">
        <w:rPr>
          <w:rFonts w:asciiTheme="minorHAnsi" w:hAnsiTheme="minorHAnsi" w:cstheme="minorHAnsi"/>
          <w:i/>
          <w:sz w:val="22"/>
          <w:szCs w:val="22"/>
        </w:rPr>
        <w:t>na súhlase alebo na zmluve a vykonáva sa automatizovanými prostriedkami</w:t>
      </w:r>
      <w:r w:rsidRPr="00AA05FE">
        <w:rPr>
          <w:rFonts w:asciiTheme="minorHAnsi" w:hAnsiTheme="minorHAnsi" w:cstheme="minorHAnsi"/>
          <w:bCs/>
          <w:sz w:val="22"/>
          <w:szCs w:val="22"/>
        </w:rPr>
        <w:t xml:space="preserve">, dotknutá osoba má právo získať svoje osobné údaje, ktoré poskytla prevádzkovateľovi, v štruktúrovanom, bežne používanom a strojovo čitateľnom formáte a má právo preniesť tieto údaje ďalšiemu </w:t>
      </w:r>
      <w:r w:rsidRPr="00AA05FE">
        <w:rPr>
          <w:rFonts w:asciiTheme="minorHAnsi" w:eastAsia="Calibri" w:hAnsiTheme="minorHAnsi" w:cstheme="minorHAnsi"/>
          <w:sz w:val="22"/>
          <w:szCs w:val="22"/>
        </w:rPr>
        <w:t>prevádzkovateľovi</w:t>
      </w:r>
      <w:r w:rsidRPr="00AA05FE">
        <w:rPr>
          <w:rFonts w:asciiTheme="minorHAnsi" w:hAnsiTheme="minorHAnsi" w:cstheme="minorHAnsi"/>
          <w:bCs/>
          <w:sz w:val="22"/>
          <w:szCs w:val="22"/>
        </w:rPr>
        <w:t>. Pokiaľ je to technicky možné, má právo na prenos údajov priamo od jedného prevádzkovateľa k druhému.</w:t>
      </w:r>
    </w:p>
    <w:bookmarkEnd w:id="1"/>
    <w:p w14:paraId="36FDBD18" w14:textId="77ACF260" w:rsidR="0057013F" w:rsidRDefault="0057013F" w:rsidP="00ED3E95">
      <w:pPr>
        <w:pStyle w:val="Odsekzoznamu"/>
        <w:numPr>
          <w:ilvl w:val="0"/>
          <w:numId w:val="2"/>
        </w:numPr>
        <w:spacing w:before="60"/>
        <w:ind w:left="567" w:hanging="283"/>
        <w:rPr>
          <w:rFonts w:cs="Arial"/>
        </w:rPr>
      </w:pPr>
      <w:r>
        <w:rPr>
          <w:rFonts w:cs="Arial"/>
        </w:rPr>
        <w:t>právo na obmedzenie spracúvania osobných údajov podľa čl. 18 GDPR.</w:t>
      </w:r>
    </w:p>
    <w:p w14:paraId="3F4C2539" w14:textId="37639E02" w:rsidR="0057013F" w:rsidRDefault="0057013F" w:rsidP="00ED3E95">
      <w:pPr>
        <w:pStyle w:val="Odsekzoznamu"/>
        <w:numPr>
          <w:ilvl w:val="0"/>
          <w:numId w:val="1"/>
        </w:numPr>
        <w:spacing w:before="120"/>
        <w:ind w:left="284" w:hanging="284"/>
        <w:contextualSpacing w:val="0"/>
        <w:jc w:val="both"/>
      </w:pPr>
      <w:r w:rsidRPr="00C341BF">
        <w:rPr>
          <w:rFonts w:cs="Arial"/>
        </w:rPr>
        <w:lastRenderedPageBreak/>
        <w:t xml:space="preserve">Dotknuté osoby majú právo podať </w:t>
      </w:r>
      <w:r w:rsidR="00333BE5">
        <w:rPr>
          <w:rFonts w:cs="Arial"/>
        </w:rPr>
        <w:t>podnet</w:t>
      </w:r>
      <w:r w:rsidRPr="00C341BF">
        <w:rPr>
          <w:rFonts w:cs="Arial"/>
        </w:rPr>
        <w:t xml:space="preserve"> dozornému orgánu, t. j. Úradu na ochranu osobných údajov Slovenskej republiky, Hraničná 12, 820 07 Bratislava, tel.: +421 2 3231 3214, www.dataprotection.gov.sk.</w:t>
      </w:r>
    </w:p>
    <w:p w14:paraId="15D74BB9" w14:textId="77777777" w:rsidR="000E1C89" w:rsidRDefault="000E1C89"/>
    <w:sectPr w:rsidR="000E1C89" w:rsidSect="00434A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F380F" w14:textId="77777777" w:rsidR="00B5778B" w:rsidRDefault="00B5778B" w:rsidP="0057013F">
      <w:r>
        <w:separator/>
      </w:r>
    </w:p>
  </w:endnote>
  <w:endnote w:type="continuationSeparator" w:id="0">
    <w:p w14:paraId="4257CF59" w14:textId="77777777" w:rsidR="00B5778B" w:rsidRDefault="00B5778B" w:rsidP="005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46462" w14:textId="77777777" w:rsidR="00B5778B" w:rsidRDefault="00B5778B" w:rsidP="0057013F">
      <w:r>
        <w:separator/>
      </w:r>
    </w:p>
  </w:footnote>
  <w:footnote w:type="continuationSeparator" w:id="0">
    <w:p w14:paraId="25227484" w14:textId="77777777" w:rsidR="00B5778B" w:rsidRDefault="00B5778B" w:rsidP="0057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0A3"/>
    <w:multiLevelType w:val="hybridMultilevel"/>
    <w:tmpl w:val="AE7EB6F2"/>
    <w:lvl w:ilvl="0" w:tplc="FDD6B04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52222"/>
    <w:multiLevelType w:val="hybridMultilevel"/>
    <w:tmpl w:val="6FD604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6F646B"/>
    <w:multiLevelType w:val="hybridMultilevel"/>
    <w:tmpl w:val="5EF2FC66"/>
    <w:lvl w:ilvl="0" w:tplc="1C961C8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B"/>
    <w:rsid w:val="00005AAA"/>
    <w:rsid w:val="000114EC"/>
    <w:rsid w:val="00027243"/>
    <w:rsid w:val="00045F84"/>
    <w:rsid w:val="00046DBC"/>
    <w:rsid w:val="0007215E"/>
    <w:rsid w:val="000944FF"/>
    <w:rsid w:val="000965BA"/>
    <w:rsid w:val="000B1397"/>
    <w:rsid w:val="000B499E"/>
    <w:rsid w:val="000D14C9"/>
    <w:rsid w:val="000E1C89"/>
    <w:rsid w:val="000E5F27"/>
    <w:rsid w:val="000F224F"/>
    <w:rsid w:val="001001B9"/>
    <w:rsid w:val="00113401"/>
    <w:rsid w:val="001171D5"/>
    <w:rsid w:val="0013540A"/>
    <w:rsid w:val="00143E75"/>
    <w:rsid w:val="00162457"/>
    <w:rsid w:val="00164C31"/>
    <w:rsid w:val="00167DC3"/>
    <w:rsid w:val="001942DD"/>
    <w:rsid w:val="001975EF"/>
    <w:rsid w:val="00197B62"/>
    <w:rsid w:val="001A2676"/>
    <w:rsid w:val="001B46F9"/>
    <w:rsid w:val="001D3CB9"/>
    <w:rsid w:val="001D7B82"/>
    <w:rsid w:val="00204891"/>
    <w:rsid w:val="00207F9E"/>
    <w:rsid w:val="002513BF"/>
    <w:rsid w:val="0025470D"/>
    <w:rsid w:val="00261192"/>
    <w:rsid w:val="002707DC"/>
    <w:rsid w:val="002923BC"/>
    <w:rsid w:val="00297006"/>
    <w:rsid w:val="002A5645"/>
    <w:rsid w:val="002B5162"/>
    <w:rsid w:val="002C66C7"/>
    <w:rsid w:val="002D05A6"/>
    <w:rsid w:val="00300259"/>
    <w:rsid w:val="00305CE1"/>
    <w:rsid w:val="00313E7B"/>
    <w:rsid w:val="0032492B"/>
    <w:rsid w:val="00333BE5"/>
    <w:rsid w:val="00336501"/>
    <w:rsid w:val="00340DBC"/>
    <w:rsid w:val="00342500"/>
    <w:rsid w:val="00357770"/>
    <w:rsid w:val="00387BBF"/>
    <w:rsid w:val="00392957"/>
    <w:rsid w:val="00401C79"/>
    <w:rsid w:val="00422484"/>
    <w:rsid w:val="004310A9"/>
    <w:rsid w:val="00434AC8"/>
    <w:rsid w:val="00470603"/>
    <w:rsid w:val="00491F8D"/>
    <w:rsid w:val="004944E4"/>
    <w:rsid w:val="004C4D28"/>
    <w:rsid w:val="004E374A"/>
    <w:rsid w:val="004F4DE3"/>
    <w:rsid w:val="00510788"/>
    <w:rsid w:val="005144DB"/>
    <w:rsid w:val="00530D7B"/>
    <w:rsid w:val="00540FD4"/>
    <w:rsid w:val="0057013F"/>
    <w:rsid w:val="005960B2"/>
    <w:rsid w:val="005A7936"/>
    <w:rsid w:val="005E4830"/>
    <w:rsid w:val="005F4E99"/>
    <w:rsid w:val="00606A7B"/>
    <w:rsid w:val="00606B15"/>
    <w:rsid w:val="006109C6"/>
    <w:rsid w:val="006D111F"/>
    <w:rsid w:val="006E1BA9"/>
    <w:rsid w:val="00700F45"/>
    <w:rsid w:val="00706444"/>
    <w:rsid w:val="00716F17"/>
    <w:rsid w:val="00736BFC"/>
    <w:rsid w:val="00737E30"/>
    <w:rsid w:val="0074130B"/>
    <w:rsid w:val="0074484B"/>
    <w:rsid w:val="00756008"/>
    <w:rsid w:val="00766BDA"/>
    <w:rsid w:val="007B5B83"/>
    <w:rsid w:val="007E5464"/>
    <w:rsid w:val="007F05CB"/>
    <w:rsid w:val="008052AA"/>
    <w:rsid w:val="0083247F"/>
    <w:rsid w:val="0083506F"/>
    <w:rsid w:val="008408B0"/>
    <w:rsid w:val="008649C4"/>
    <w:rsid w:val="00894B65"/>
    <w:rsid w:val="008B5559"/>
    <w:rsid w:val="008C6FA9"/>
    <w:rsid w:val="008F2CC1"/>
    <w:rsid w:val="009051E4"/>
    <w:rsid w:val="009115FD"/>
    <w:rsid w:val="00917A83"/>
    <w:rsid w:val="00926F7C"/>
    <w:rsid w:val="00940D74"/>
    <w:rsid w:val="00945DC8"/>
    <w:rsid w:val="009557CC"/>
    <w:rsid w:val="00977FF9"/>
    <w:rsid w:val="00985CFF"/>
    <w:rsid w:val="009A1E19"/>
    <w:rsid w:val="009D6727"/>
    <w:rsid w:val="009D7371"/>
    <w:rsid w:val="009E6BE3"/>
    <w:rsid w:val="009F5C32"/>
    <w:rsid w:val="00A03888"/>
    <w:rsid w:val="00A038FC"/>
    <w:rsid w:val="00A049CD"/>
    <w:rsid w:val="00A112AA"/>
    <w:rsid w:val="00A20EF5"/>
    <w:rsid w:val="00A21FAA"/>
    <w:rsid w:val="00A27FA8"/>
    <w:rsid w:val="00A35458"/>
    <w:rsid w:val="00A60F2B"/>
    <w:rsid w:val="00A7249D"/>
    <w:rsid w:val="00AA05FE"/>
    <w:rsid w:val="00AA1ECB"/>
    <w:rsid w:val="00AF358D"/>
    <w:rsid w:val="00B00052"/>
    <w:rsid w:val="00B13B53"/>
    <w:rsid w:val="00B2324D"/>
    <w:rsid w:val="00B5778B"/>
    <w:rsid w:val="00B60A7E"/>
    <w:rsid w:val="00B713E9"/>
    <w:rsid w:val="00B75DB6"/>
    <w:rsid w:val="00BA06ED"/>
    <w:rsid w:val="00BA70E9"/>
    <w:rsid w:val="00BD65FD"/>
    <w:rsid w:val="00BE2C44"/>
    <w:rsid w:val="00BE5092"/>
    <w:rsid w:val="00BF514E"/>
    <w:rsid w:val="00C052B4"/>
    <w:rsid w:val="00C415FB"/>
    <w:rsid w:val="00C57ADC"/>
    <w:rsid w:val="00C70033"/>
    <w:rsid w:val="00C70FCE"/>
    <w:rsid w:val="00C8108B"/>
    <w:rsid w:val="00C9792D"/>
    <w:rsid w:val="00CD0617"/>
    <w:rsid w:val="00D04B60"/>
    <w:rsid w:val="00D14BA5"/>
    <w:rsid w:val="00D22BDF"/>
    <w:rsid w:val="00D27C0D"/>
    <w:rsid w:val="00D51027"/>
    <w:rsid w:val="00D700AF"/>
    <w:rsid w:val="00D82378"/>
    <w:rsid w:val="00D9596D"/>
    <w:rsid w:val="00D95C4F"/>
    <w:rsid w:val="00DB3B24"/>
    <w:rsid w:val="00DD2036"/>
    <w:rsid w:val="00DE559F"/>
    <w:rsid w:val="00DE6F4B"/>
    <w:rsid w:val="00DF28EE"/>
    <w:rsid w:val="00E0191E"/>
    <w:rsid w:val="00E12000"/>
    <w:rsid w:val="00E44311"/>
    <w:rsid w:val="00E52DBF"/>
    <w:rsid w:val="00E5558B"/>
    <w:rsid w:val="00E5798C"/>
    <w:rsid w:val="00E61FD8"/>
    <w:rsid w:val="00E644CA"/>
    <w:rsid w:val="00EC7A81"/>
    <w:rsid w:val="00ED3E95"/>
    <w:rsid w:val="00ED46E1"/>
    <w:rsid w:val="00EF1125"/>
    <w:rsid w:val="00F02C60"/>
    <w:rsid w:val="00F1049E"/>
    <w:rsid w:val="00F30D40"/>
    <w:rsid w:val="00F45CC3"/>
    <w:rsid w:val="00F7764A"/>
    <w:rsid w:val="00F80568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1554"/>
  <w15:chartTrackingRefBased/>
  <w15:docId w15:val="{CA603F41-158E-4A02-84BF-F1CCB7D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013F"/>
    <w:pPr>
      <w:jc w:val="left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387BB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013F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701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013F"/>
    <w:rPr>
      <w:rFonts w:ascii="Arial" w:eastAsia="Times New Roman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01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013F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87B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387BBF"/>
  </w:style>
  <w:style w:type="paragraph" w:styleId="Normlnywebov">
    <w:name w:val="Normal (Web)"/>
    <w:basedOn w:val="Normlny"/>
    <w:uiPriority w:val="99"/>
    <w:semiHidden/>
    <w:unhideWhenUsed/>
    <w:rsid w:val="000B499E"/>
    <w:rPr>
      <w:rFonts w:ascii="Calibri" w:eastAsiaTheme="minorHAnsi" w:hAnsi="Calibri" w:cs="Calibri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8408B0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3540A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52DB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9596D"/>
    <w:pPr>
      <w:jc w:val="left"/>
    </w:pPr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levoca.sk" TargetMode="External"/><Relationship Id="rId13" Type="http://schemas.openxmlformats.org/officeDocument/2006/relationships/hyperlink" Target="https://www.facebook.com/privacy/policies/data_privacy_framewor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cvtisr.sk" TargetMode="External"/><Relationship Id="rId12" Type="http://schemas.openxmlformats.org/officeDocument/2006/relationships/hyperlink" Target="https://eur-lex.europa.eu/legal-content/SK/TXT/HTML/?uri=CELEX:32000D0518&amp;from=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SK/TXT/HTML/?uri=CELEX:32000D0518&amp;from=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ss.levoca@gmail.com" TargetMode="External"/><Relationship Id="rId10" Type="http://schemas.openxmlformats.org/officeDocument/2006/relationships/hyperlink" Target="https://help.instagram.com/519522125107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olicy.php" TargetMode="External"/><Relationship Id="rId14" Type="http://schemas.openxmlformats.org/officeDocument/2006/relationships/hyperlink" Target="mailto:mss.levoc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Petrekova</cp:lastModifiedBy>
  <cp:revision>3</cp:revision>
  <dcterms:created xsi:type="dcterms:W3CDTF">2024-05-28T06:00:00Z</dcterms:created>
  <dcterms:modified xsi:type="dcterms:W3CDTF">2024-05-30T09:15:00Z</dcterms:modified>
</cp:coreProperties>
</file>